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Residential Builders / Developers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Operations Manager will play a pivotal role in coordinating and streamlining daily operations across multiple residential building sites. This position ensures that crews are effectively scheduled, materials are organized, and tasks are executed to the highest standards. By maintaining operational excellence, the Operations Manager contributes to project success, enhances client satisfaction, and supports overall business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operational activities across residential building sites to ensure projects remain on schedule.</w:t>
      </w:r>
    </w:p>
    <w:p>
      <w:pPr>
        <w:pStyle w:val="ListParagraph"/>
        <w:numPr>
          <w:ilvl w:val="0"/>
          <w:numId w:val="1"/>
        </w:numPr>
        <w:spacing w:after="60" w:line="300"/>
      </w:pPr>
      <w:r>
        <w:rPr>
          <w:rFonts w:ascii="Lexend" w:cs="Arial" w:eastAsia="Arial" w:hAnsi="Lexend"/>
          <w:color w:val="242730"/>
          <w:sz w:val="20"/>
          <w:szCs w:val="20"/>
        </w:rPr>
        <w:t xml:space="preserve">Schedule and dispatch crews efficiently while monitoring workforce productivity.</w:t>
      </w:r>
    </w:p>
    <w:p>
      <w:pPr>
        <w:pStyle w:val="ListParagraph"/>
        <w:numPr>
          <w:ilvl w:val="0"/>
          <w:numId w:val="1"/>
        </w:numPr>
        <w:spacing w:after="60" w:line="300"/>
      </w:pPr>
      <w:r>
        <w:rPr>
          <w:rFonts w:ascii="Lexend" w:cs="Arial" w:eastAsia="Arial" w:hAnsi="Lexend"/>
          <w:color w:val="242730"/>
          <w:sz w:val="20"/>
          <w:szCs w:val="20"/>
        </w:rPr>
        <w:t xml:space="preserve">Coordinate the procurement and organization of materials required for project execution.</w:t>
      </w:r>
    </w:p>
    <w:p>
      <w:pPr>
        <w:pStyle w:val="ListParagraph"/>
        <w:numPr>
          <w:ilvl w:val="0"/>
          <w:numId w:val="1"/>
        </w:numPr>
        <w:spacing w:after="60" w:line="300"/>
      </w:pPr>
      <w:r>
        <w:rPr>
          <w:rFonts w:ascii="Lexend" w:cs="Arial" w:eastAsia="Arial" w:hAnsi="Lexend"/>
          <w:color w:val="242730"/>
          <w:sz w:val="20"/>
          <w:szCs w:val="20"/>
        </w:rPr>
        <w:t xml:space="preserve">Implement and enforce safety protocols and standard operating procedures.</w:t>
      </w:r>
    </w:p>
    <w:p>
      <w:pPr>
        <w:pStyle w:val="ListParagraph"/>
        <w:numPr>
          <w:ilvl w:val="0"/>
          <w:numId w:val="1"/>
        </w:numPr>
        <w:spacing w:after="60" w:line="300"/>
      </w:pPr>
      <w:r>
        <w:rPr>
          <w:rFonts w:ascii="Lexend" w:cs="Arial" w:eastAsia="Arial" w:hAnsi="Lexend"/>
          <w:color w:val="242730"/>
          <w:sz w:val="20"/>
          <w:szCs w:val="20"/>
        </w:rPr>
        <w:t xml:space="preserve">Conduct regular site inspections and performance reviews to ensure compliance with company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and weekly project schedules to assign tasks and priorities.</w:t>
      </w:r>
    </w:p>
    <w:p>
      <w:pPr>
        <w:pStyle w:val="ListParagraph"/>
        <w:numPr>
          <w:ilvl w:val="0"/>
          <w:numId w:val="1"/>
        </w:numPr>
        <w:spacing w:after="60" w:line="300"/>
      </w:pPr>
      <w:r>
        <w:rPr>
          <w:rFonts w:ascii="Lexend" w:cs="Arial" w:eastAsia="Arial" w:hAnsi="Lexend"/>
          <w:color w:val="242730"/>
          <w:sz w:val="20"/>
          <w:szCs w:val="20"/>
        </w:rPr>
        <w:t xml:space="preserve">Communicate daily with crews, subcontractors, and on-site managers to ensure smooth operations.</w:t>
      </w:r>
    </w:p>
    <w:p>
      <w:pPr>
        <w:pStyle w:val="ListParagraph"/>
        <w:numPr>
          <w:ilvl w:val="0"/>
          <w:numId w:val="1"/>
        </w:numPr>
        <w:spacing w:after="60" w:line="300"/>
      </w:pPr>
      <w:r>
        <w:rPr>
          <w:rFonts w:ascii="Lexend" w:cs="Arial" w:eastAsia="Arial" w:hAnsi="Lexend"/>
          <w:color w:val="242730"/>
          <w:sz w:val="20"/>
          <w:szCs w:val="20"/>
        </w:rPr>
        <w:t xml:space="preserve">Monitor inventory levels and coordinate material deliveries to avoid project delays.</w:t>
      </w:r>
    </w:p>
    <w:p>
      <w:pPr>
        <w:pStyle w:val="ListParagraph"/>
        <w:numPr>
          <w:ilvl w:val="0"/>
          <w:numId w:val="1"/>
        </w:numPr>
        <w:spacing w:after="60" w:line="300"/>
      </w:pPr>
      <w:r>
        <w:rPr>
          <w:rFonts w:ascii="Lexend" w:cs="Arial" w:eastAsia="Arial" w:hAnsi="Lexend"/>
          <w:color w:val="242730"/>
          <w:sz w:val="20"/>
          <w:szCs w:val="20"/>
        </w:rPr>
        <w:t xml:space="preserve">Troubleshoot on-site issues and work collaboratively with teams to find timely solutions.</w:t>
      </w:r>
    </w:p>
    <w:p>
      <w:pPr>
        <w:pStyle w:val="ListParagraph"/>
        <w:numPr>
          <w:ilvl w:val="0"/>
          <w:numId w:val="1"/>
        </w:numPr>
        <w:spacing w:after="60" w:line="300"/>
      </w:pPr>
      <w:r>
        <w:rPr>
          <w:rFonts w:ascii="Lexend" w:cs="Arial" w:eastAsia="Arial" w:hAnsi="Lexend"/>
          <w:color w:val="242730"/>
          <w:sz w:val="20"/>
          <w:szCs w:val="20"/>
        </w:rPr>
        <w:t xml:space="preserve">Generate daily reports on progress, resource utilization, and potential bottlenecks.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 95%.</w:t>
      </w:r>
    </w:p>
    <w:p>
      <w:pPr>
        <w:pStyle w:val="ListParagraph"/>
        <w:numPr>
          <w:ilvl w:val="0"/>
          <w:numId w:val="1"/>
        </w:numPr>
        <w:spacing w:after="60" w:line="300"/>
      </w:pPr>
      <w:r>
        <w:rPr>
          <w:rFonts w:ascii="Lexend" w:cs="Arial" w:eastAsia="Arial" w:hAnsi="Lexend"/>
          <w:color w:val="242730"/>
          <w:sz w:val="20"/>
          <w:szCs w:val="20"/>
        </w:rPr>
        <w:t xml:space="preserve">Crew efficiency rating: ≥ 90%.</w:t>
      </w:r>
    </w:p>
    <w:p>
      <w:pPr>
        <w:pStyle w:val="ListParagraph"/>
        <w:numPr>
          <w:ilvl w:val="0"/>
          <w:numId w:val="1"/>
        </w:numPr>
        <w:spacing w:after="60" w:line="300"/>
      </w:pPr>
      <w:r>
        <w:rPr>
          <w:rFonts w:ascii="Lexend" w:cs="Arial" w:eastAsia="Arial" w:hAnsi="Lexend"/>
          <w:color w:val="242730"/>
          <w:sz w:val="20"/>
          <w:szCs w:val="20"/>
        </w:rPr>
        <w:t xml:space="preserve">Material shortage incidents: &lt; 5% per project.</w:t>
      </w:r>
    </w:p>
    <w:p>
      <w:pPr>
        <w:pStyle w:val="ListParagraph"/>
        <w:numPr>
          <w:ilvl w:val="0"/>
          <w:numId w:val="1"/>
        </w:numPr>
        <w:spacing w:after="60" w:line="300"/>
      </w:pPr>
      <w:r>
        <w:rPr>
          <w:rFonts w:ascii="Lexend" w:cs="Arial" w:eastAsia="Arial" w:hAnsi="Lexend"/>
          <w:color w:val="242730"/>
          <w:sz w:val="20"/>
          <w:szCs w:val="20"/>
        </w:rPr>
        <w:t xml:space="preserve">Safety compliance rate: 100% adherence.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operations management, preferably in residential construction.</w:t>
      </w:r>
    </w:p>
    <w:p>
      <w:pPr>
        <w:pStyle w:val="ListParagraph"/>
        <w:numPr>
          <w:ilvl w:val="0"/>
          <w:numId w:val="1"/>
        </w:numPr>
        <w:spacing w:after="60" w:line="300"/>
      </w:pPr>
      <w:r>
        <w:rPr>
          <w:rFonts w:ascii="Lexend" w:cs="Arial" w:eastAsia="Arial" w:hAnsi="Lexend"/>
          <w:color w:val="242730"/>
          <w:sz w:val="20"/>
          <w:szCs w:val="20"/>
        </w:rPr>
        <w:t xml:space="preserve">Excellent organizational, multitasking, and communication skills.</w:t>
      </w:r>
    </w:p>
    <w:p>
      <w:pPr>
        <w:pStyle w:val="ListParagraph"/>
        <w:numPr>
          <w:ilvl w:val="0"/>
          <w:numId w:val="1"/>
        </w:numPr>
        <w:spacing w:after="60" w:line="300"/>
      </w:pPr>
      <w:r>
        <w:rPr>
          <w:rFonts w:ascii="Lexend" w:cs="Arial" w:eastAsia="Arial" w:hAnsi="Lexend"/>
          <w:color w:val="242730"/>
          <w:sz w:val="20"/>
          <w:szCs w:val="20"/>
        </w:rPr>
        <w:t xml:space="preserve">Proficient in project management software and MS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within residential building or development companies.</w:t>
      </w:r>
    </w:p>
    <w:p>
      <w:pPr>
        <w:pStyle w:val="ListParagraph"/>
        <w:numPr>
          <w:ilvl w:val="0"/>
          <w:numId w:val="1"/>
        </w:numPr>
        <w:spacing w:after="60" w:line="300"/>
      </w:pPr>
      <w:r>
        <w:rPr>
          <w:rFonts w:ascii="Lexend" w:cs="Arial" w:eastAsia="Arial" w:hAnsi="Lexend"/>
          <w:color w:val="242730"/>
          <w:sz w:val="20"/>
          <w:szCs w:val="20"/>
        </w:rPr>
        <w:t xml:space="preserve">Proven track record in scheduling and resource optimization in construction projects.</w:t>
      </w:r>
    </w:p>
    <w:p>
      <w:pPr>
        <w:pStyle w:val="ListParagraph"/>
        <w:numPr>
          <w:ilvl w:val="0"/>
          <w:numId w:val="1"/>
        </w:numPr>
        <w:spacing w:after="60" w:line="300"/>
      </w:pPr>
      <w:r>
        <w:rPr>
          <w:rFonts w:ascii="Lexend" w:cs="Arial" w:eastAsia="Arial" w:hAnsi="Lexend"/>
          <w:color w:val="242730"/>
          <w:sz w:val="20"/>
          <w:szCs w:val="20"/>
        </w:rPr>
        <w:t xml:space="preserve">Background in managing diverse teams across multiple project sites.</w:t>
      </w:r>
    </w:p>
    <w:p>
      <w:pPr>
        <w:pStyle w:val="ListParagraph"/>
        <w:numPr>
          <w:ilvl w:val="0"/>
          <w:numId w:val="1"/>
        </w:numPr>
        <w:spacing w:after="60" w:line="300"/>
      </w:pPr>
      <w:r>
        <w:rPr>
          <w:rFonts w:ascii="Lexend" w:cs="Arial" w:eastAsia="Arial" w:hAnsi="Lexend"/>
          <w:color w:val="242730"/>
          <w:sz w:val="20"/>
          <w:szCs w:val="20"/>
        </w:rPr>
        <w:t xml:space="preserve">Familiarity with industry best practices and local regulatory requirements.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and carry up to 25 lbs.</w:t>
      </w:r>
    </w:p>
    <w:p>
      <w:pPr>
        <w:pStyle w:val="ListParagraph"/>
        <w:numPr>
          <w:ilvl w:val="0"/>
          <w:numId w:val="1"/>
        </w:numPr>
        <w:spacing w:after="60" w:line="300"/>
      </w:pPr>
      <w:r>
        <w:rPr>
          <w:rFonts w:ascii="Lexend" w:cs="Arial" w:eastAsia="Arial" w:hAnsi="Lexend"/>
          <w:color w:val="242730"/>
          <w:sz w:val="20"/>
          <w:szCs w:val="20"/>
        </w:rPr>
        <w:t xml:space="preserve">Frequent movement within active construction sites, including exposure to varying weather conditions.</w:t>
      </w:r>
    </w:p>
    <w:p>
      <w:pPr>
        <w:pStyle w:val="ListParagraph"/>
        <w:numPr>
          <w:ilvl w:val="0"/>
          <w:numId w:val="1"/>
        </w:numPr>
        <w:spacing w:after="60" w:line="300"/>
      </w:pPr>
      <w:r>
        <w:rPr>
          <w:rFonts w:ascii="Lexend" w:cs="Arial" w:eastAsia="Arial" w:hAnsi="Lexend"/>
          <w:color w:val="242730"/>
          <w:sz w:val="20"/>
          <w:szCs w:val="20"/>
        </w:rPr>
        <w:t xml:space="preserve">Capability to perform visual inspections and navigate uneven terrain.</w:t>
      </w:r>
    </w:p>
    <w:p>
      <w:pPr>
        <w:pStyle w:val="ListParagraph"/>
        <w:numPr>
          <w:ilvl w:val="0"/>
          <w:numId w:val="1"/>
        </w:numPr>
        <w:spacing w:after="60" w:line="300"/>
      </w:pPr>
      <w:r>
        <w:rPr>
          <w:rFonts w:ascii="Lexend" w:cs="Arial" w:eastAsia="Arial" w:hAnsi="Lexend"/>
          <w:color w:val="242730"/>
          <w:sz w:val="20"/>
          <w:szCs w:val="20"/>
        </w:rPr>
        <w:t xml:space="preserve">Extended periods on foot, with occasional climbing or crouching as needed.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Monday to Friday workdays with standard operating hours.</w:t>
      </w:r>
    </w:p>
    <w:p>
      <w:pPr>
        <w:pStyle w:val="ListParagraph"/>
        <w:numPr>
          <w:ilvl w:val="0"/>
          <w:numId w:val="1"/>
        </w:numPr>
        <w:spacing w:after="60" w:line="300"/>
      </w:pPr>
      <w:r>
        <w:rPr>
          <w:rFonts w:ascii="Lexend" w:cs="Arial" w:eastAsia="Arial" w:hAnsi="Lexend"/>
          <w:color w:val="242730"/>
          <w:sz w:val="20"/>
          <w:szCs w:val="20"/>
        </w:rPr>
        <w:t xml:space="preserve">Occasional early mornings, evenings, and weekend site visits as project demands require.</w:t>
      </w:r>
    </w:p>
    <w:p>
      <w:pPr>
        <w:pStyle w:val="ListParagraph"/>
        <w:numPr>
          <w:ilvl w:val="0"/>
          <w:numId w:val="1"/>
        </w:numPr>
        <w:spacing w:after="60" w:line="300"/>
      </w:pPr>
      <w:r>
        <w:rPr>
          <w:rFonts w:ascii="Lexend" w:cs="Arial" w:eastAsia="Arial" w:hAnsi="Lexend"/>
          <w:color w:val="242730"/>
          <w:sz w:val="20"/>
          <w:szCs w:val="20"/>
        </w:rPr>
        <w:t xml:space="preserve">On-location presence at multiple job sites for continuous oversight.</w:t>
      </w:r>
    </w:p>
    <w:p>
      <w:pPr>
        <w:pStyle w:val="ListParagraph"/>
        <w:numPr>
          <w:ilvl w:val="0"/>
          <w:numId w:val="1"/>
        </w:numPr>
        <w:spacing w:after="60" w:line="300"/>
      </w:pPr>
      <w:r>
        <w:rPr>
          <w:rFonts w:ascii="Lexend" w:cs="Arial" w:eastAsia="Arial" w:hAnsi="Lexend"/>
          <w:color w:val="242730"/>
          <w:sz w:val="20"/>
          <w:szCs w:val="20"/>
        </w:rPr>
        <w:t xml:space="preserve">Minimal travel between sites within the designated region.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quarterly.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collaborative and growth-oriented culture where innovation and quality are at the forefront. We are committed to supporting our team members in their professional development and celebrating collective successes. Our inclusive environment encourages continuous learning, teamwork, and a shared responsibility for customer satisfaction, empowering you to achieve your full potential.</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hirebus.com/job-descriptions/residential-builders-developers/operations-manager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Builders / Developers Operations Manager job description</dc:title>
  <dc:creator>HireBus</dc:creator>
  <dc:description>HireBus Role Blueprint: Operations Manager job description template for Residential Builders / Developers.</dc:description>
  <cp:lastModifiedBy>Un-named</cp:lastModifiedBy>
  <cp:revision>1</cp:revision>
  <dcterms:created xsi:type="dcterms:W3CDTF">2026-10-23T06:47:05.668Z</dcterms:created>
  <dcterms:modified xsi:type="dcterms:W3CDTF">2026-10-23T06:47:05.668Z</dcterms:modified>
</cp:coreProperties>
</file>

<file path=docProps/custom.xml><?xml version="1.0" encoding="utf-8"?>
<Properties xmlns="http://schemas.openxmlformats.org/officeDocument/2006/custom-properties" xmlns:vt="http://schemas.openxmlformats.org/officeDocument/2006/docPropsVTypes"/>
</file>