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 Home Inspection - Lead Residential Inspector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[Quality Assurance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Lead Residential Inspector serves as the technical expert and mentor within our home inspection team, ensuring every inspection report meets or exceeds the International Residential Code (IRC) and all state requirements. This role is pivotal in maintaining our reputation for excellence and precision, driving continuous improvement and quality assurance. You will be responsible for setting technical standards, coaching junior inspectors, and ensuring our customers receive insightful, detailed, and compliant reports.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and enforce technical standards that align with the International Residential Code (IRC) and relevant state regulations.</w:t>
      </w:r>
    </w:p>
    <w:p>
      <w:pPr>
        <w:pStyle w:val="ListParagraph"/>
        <w:numPr>
          <w:ilvl w:val="0"/>
          <w:numId w:val="1"/>
        </w:numPr>
        <w:spacing w:after="60" w:line="300"/>
      </w:pPr>
      <w:r>
        <w:rPr>
          <w:rFonts w:ascii="Lexend" w:cs="Arial" w:eastAsia="Arial" w:hAnsi="Lexend"/>
          <w:color w:val="242730"/>
          <w:sz w:val="20"/>
          <w:szCs w:val="20"/>
        </w:rPr>
        <w:t xml:space="preserve">Mentor and train junior inspectors to uphold high quality and compliance health inspection procedures.</w:t>
      </w:r>
    </w:p>
    <w:p>
      <w:pPr>
        <w:pStyle w:val="ListParagraph"/>
        <w:numPr>
          <w:ilvl w:val="0"/>
          <w:numId w:val="1"/>
        </w:numPr>
        <w:spacing w:after="60" w:line="300"/>
      </w:pPr>
      <w:r>
        <w:rPr>
          <w:rFonts w:ascii="Lexend" w:cs="Arial" w:eastAsia="Arial" w:hAnsi="Lexend"/>
          <w:color w:val="242730"/>
          <w:sz w:val="20"/>
          <w:szCs w:val="20"/>
        </w:rPr>
        <w:t xml:space="preserve">Conduct oversight and final sign off on all inspection reports to ensure accuracy and adherence to industry standards.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continuously improve inspection protocols and customer satisfaction.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analyze inspection reports for compliance and quality assurance.</w:t>
      </w:r>
    </w:p>
    <w:p>
      <w:pPr>
        <w:pStyle w:val="ListParagraph"/>
        <w:numPr>
          <w:ilvl w:val="0"/>
          <w:numId w:val="1"/>
        </w:numPr>
        <w:spacing w:after="60" w:line="300"/>
      </w:pPr>
      <w:r>
        <w:rPr>
          <w:rFonts w:ascii="Lexend" w:cs="Arial" w:eastAsia="Arial" w:hAnsi="Lexend"/>
          <w:color w:val="242730"/>
          <w:sz w:val="20"/>
          <w:szCs w:val="20"/>
        </w:rPr>
        <w:t xml:space="preserve">Perform hands-on inspections and periodically join field inspections to lead by example.</w:t>
      </w:r>
    </w:p>
    <w:p>
      <w:pPr>
        <w:pStyle w:val="ListParagraph"/>
        <w:numPr>
          <w:ilvl w:val="0"/>
          <w:numId w:val="1"/>
        </w:numPr>
        <w:spacing w:after="60" w:line="300"/>
      </w:pPr>
      <w:r>
        <w:rPr>
          <w:rFonts w:ascii="Lexend" w:cs="Arial" w:eastAsia="Arial" w:hAnsi="Lexend"/>
          <w:color w:val="242730"/>
          <w:sz w:val="20"/>
          <w:szCs w:val="20"/>
        </w:rPr>
        <w:t xml:space="preserve">Provide on-site support and technical guidance to junior inspectors during inspections.</w:t>
      </w:r>
    </w:p>
    <w:p>
      <w:pPr>
        <w:pStyle w:val="ListParagraph"/>
        <w:numPr>
          <w:ilvl w:val="0"/>
          <w:numId w:val="1"/>
        </w:numPr>
        <w:spacing w:after="60" w:line="300"/>
      </w:pPr>
      <w:r>
        <w:rPr>
          <w:rFonts w:ascii="Lexend" w:cs="Arial" w:eastAsia="Arial" w:hAnsi="Lexend"/>
          <w:color w:val="242730"/>
          <w:sz w:val="20"/>
          <w:szCs w:val="20"/>
        </w:rPr>
        <w:t xml:space="preserve">Communicate with homeowners and clients, addressing questions and clarifications regarding reports.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Inspection Accuracy Rate: Maintain a report error rate of less than 2%.</w:t>
      </w:r>
    </w:p>
    <w:p>
      <w:pPr>
        <w:pStyle w:val="ListParagraph"/>
        <w:numPr>
          <w:ilvl w:val="0"/>
          <w:numId w:val="1"/>
        </w:numPr>
        <w:spacing w:after="60" w:line="300"/>
      </w:pPr>
      <w:r>
        <w:rPr>
          <w:rFonts w:ascii="Lexend" w:cs="Arial" w:eastAsia="Arial" w:hAnsi="Lexend"/>
          <w:color w:val="242730"/>
          <w:sz w:val="20"/>
          <w:szCs w:val="20"/>
        </w:rPr>
        <w:t xml:space="preserve">Training Efficiency: Achieve a 95% pass rate for junior inspectors on technical evaluations.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 rating of greater than 4.8 stars on post-inspection surveys.</w:t>
      </w:r>
    </w:p>
    <w:p>
      <w:pPr>
        <w:pStyle w:val="ListParagraph"/>
        <w:numPr>
          <w:ilvl w:val="0"/>
          <w:numId w:val="1"/>
        </w:numPr>
        <w:spacing w:after="60" w:line="300"/>
      </w:pPr>
      <w:r>
        <w:rPr>
          <w:rFonts w:ascii="Lexend" w:cs="Arial" w:eastAsia="Arial" w:hAnsi="Lexend"/>
          <w:color w:val="242730"/>
          <w:sz w:val="20"/>
          <w:szCs w:val="20"/>
        </w:rPr>
        <w:t xml:space="preserve">Compliance Rate: Ensure 100% adherence to International Residential Code (IRC) and applicable state regulations.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 related field or equivalent technical experience.</w:t>
      </w:r>
    </w:p>
    <w:p>
      <w:pPr>
        <w:pStyle w:val="ListParagraph"/>
        <w:numPr>
          <w:ilvl w:val="0"/>
          <w:numId w:val="1"/>
        </w:numPr>
        <w:spacing w:after="60" w:line="300"/>
      </w:pPr>
      <w:r>
        <w:rPr>
          <w:rFonts w:ascii="Lexend" w:cs="Arial" w:eastAsia="Arial" w:hAnsi="Lexend"/>
          <w:color w:val="242730"/>
          <w:sz w:val="20"/>
          <w:szCs w:val="20"/>
        </w:rPr>
        <w:t xml:space="preserve">At least 5 years of experience in home inspections with a deep understanding of IRC standards.</w:t>
      </w:r>
    </w:p>
    <w:p>
      <w:pPr>
        <w:pStyle w:val="ListParagraph"/>
        <w:numPr>
          <w:ilvl w:val="0"/>
          <w:numId w:val="1"/>
        </w:numPr>
        <w:spacing w:after="60" w:line="300"/>
      </w:pPr>
      <w:r>
        <w:rPr>
          <w:rFonts w:ascii="Lexend" w:cs="Arial" w:eastAsia="Arial" w:hAnsi="Lexend"/>
          <w:color w:val="242730"/>
          <w:sz w:val="20"/>
          <w:szCs w:val="20"/>
        </w:rPr>
        <w:t xml:space="preserve">Strong leadership and mentoring skills with a detail-oriented approach.</w:t>
      </w:r>
    </w:p>
    <w:p>
      <w:pPr>
        <w:pStyle w:val="ListParagraph"/>
        <w:numPr>
          <w:ilvl w:val="0"/>
          <w:numId w:val="1"/>
        </w:numPr>
        <w:spacing w:after="60" w:line="300"/>
      </w:pPr>
      <w:r>
        <w:rPr>
          <w:rFonts w:ascii="Lexend" w:cs="Arial" w:eastAsia="Arial" w:hAnsi="Lexend"/>
          <w:color w:val="242730"/>
          <w:sz w:val="20"/>
          <w:szCs w:val="20"/>
        </w:rPr>
        <w:t xml:space="preserve">Excellent communication, analytical, and problem-solving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Over 7 years of experience in the residential inspection industry or a related field.</w:t>
      </w:r>
    </w:p>
    <w:p>
      <w:pPr>
        <w:pStyle w:val="ListParagraph"/>
        <w:numPr>
          <w:ilvl w:val="0"/>
          <w:numId w:val="1"/>
        </w:numPr>
        <w:spacing w:after="60" w:line="300"/>
      </w:pPr>
      <w:r>
        <w:rPr>
          <w:rFonts w:ascii="Lexend" w:cs="Arial" w:eastAsia="Arial" w:hAnsi="Lexend"/>
          <w:color w:val="242730"/>
          <w:sz w:val="20"/>
          <w:szCs w:val="20"/>
        </w:rPr>
        <w:t xml:space="preserve">Previous experience in a supervisory or lead role within quality assurance or technical standards management.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digital report management platforms.</w:t>
      </w:r>
    </w:p>
    <w:p>
      <w:pPr>
        <w:pStyle w:val="ListParagraph"/>
        <w:numPr>
          <w:ilvl w:val="0"/>
          <w:numId w:val="1"/>
        </w:numPr>
        <w:spacing w:after="60" w:line="300"/>
      </w:pPr>
      <w:r>
        <w:rPr>
          <w:rFonts w:ascii="Lexend" w:cs="Arial" w:eastAsia="Arial" w:hAnsi="Lexend"/>
          <w:color w:val="242730"/>
          <w:sz w:val="20"/>
          <w:szCs w:val="20"/>
        </w:rPr>
        <w:t xml:space="preserve">Experience working within multi-state regulatory environments and compliance frameworks.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physical inspections which may involve climbing ladders, walking on uneven surfaces, and lifting up to 25 pounds.</w:t>
      </w:r>
    </w:p>
    <w:p>
      <w:pPr>
        <w:pStyle w:val="ListParagraph"/>
        <w:numPr>
          <w:ilvl w:val="0"/>
          <w:numId w:val="1"/>
        </w:numPr>
        <w:spacing w:after="60" w:line="300"/>
      </w:pPr>
      <w:r>
        <w:rPr>
          <w:rFonts w:ascii="Lexend" w:cs="Arial" w:eastAsia="Arial" w:hAnsi="Lexend"/>
          <w:color w:val="242730"/>
          <w:sz w:val="20"/>
          <w:szCs w:val="20"/>
        </w:rPr>
        <w:t xml:space="preserve">Must be able to work in varying weather conditions, including hot, cold, and wet environments.</w:t>
      </w:r>
    </w:p>
    <w:p>
      <w:pPr>
        <w:pStyle w:val="ListParagraph"/>
        <w:numPr>
          <w:ilvl w:val="0"/>
          <w:numId w:val="1"/>
        </w:numPr>
        <w:spacing w:after="60" w:line="300"/>
      </w:pPr>
      <w:r>
        <w:rPr>
          <w:rFonts w:ascii="Lexend" w:cs="Arial" w:eastAsia="Arial" w:hAnsi="Lexend"/>
          <w:color w:val="242730"/>
          <w:sz w:val="20"/>
          <w:szCs w:val="20"/>
        </w:rPr>
        <w:t xml:space="preserve">Extended periods of standing, walking, and on-site inspections.</w:t>
      </w:r>
    </w:p>
    <w:p>
      <w:pPr>
        <w:pStyle w:val="ListParagraph"/>
        <w:numPr>
          <w:ilvl w:val="0"/>
          <w:numId w:val="1"/>
        </w:numPr>
        <w:spacing w:after="60" w:line="300"/>
      </w:pPr>
      <w:r>
        <w:rPr>
          <w:rFonts w:ascii="Lexend" w:cs="Arial" w:eastAsia="Arial" w:hAnsi="Lexend"/>
          <w:color w:val="242730"/>
          <w:sz w:val="20"/>
          <w:szCs w:val="20"/>
        </w:rPr>
        <w:t xml:space="preserve">Must be agile and able to safely navigate residential property sites.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8 AM to 5 PM with flexibility during peak inspection periods.</w:t>
      </w:r>
    </w:p>
    <w:p>
      <w:pPr>
        <w:pStyle w:val="ListParagraph"/>
        <w:numPr>
          <w:ilvl w:val="0"/>
          <w:numId w:val="1"/>
        </w:numPr>
        <w:spacing w:after="60" w:line="300"/>
      </w:pPr>
      <w:r>
        <w:rPr>
          <w:rFonts w:ascii="Lexend" w:cs="Arial" w:eastAsia="Arial" w:hAnsi="Lexend"/>
          <w:color w:val="242730"/>
          <w:sz w:val="20"/>
          <w:szCs w:val="20"/>
        </w:rPr>
        <w:t xml:space="preserve">May require occasional travel between inspection sites and company headquarters.</w:t>
      </w:r>
    </w:p>
    <w:p>
      <w:pPr>
        <w:pStyle w:val="ListParagraph"/>
        <w:numPr>
          <w:ilvl w:val="0"/>
          <w:numId w:val="1"/>
        </w:numPr>
        <w:spacing w:after="60" w:line="300"/>
      </w:pPr>
      <w:r>
        <w:rPr>
          <w:rFonts w:ascii="Lexend" w:cs="Arial" w:eastAsia="Arial" w:hAnsi="Lexend"/>
          <w:color w:val="242730"/>
          <w:sz w:val="20"/>
          <w:szCs w:val="20"/>
        </w:rPr>
        <w:t xml:space="preserve">Some on-call duties may be required during periods of increased inspection activity.</w:t>
      </w:r>
    </w:p>
    <w:p>
      <w:pPr>
        <w:pStyle w:val="ListParagraph"/>
        <w:numPr>
          <w:ilvl w:val="0"/>
          <w:numId w:val="1"/>
        </w:numPr>
        <w:spacing w:after="60" w:line="300"/>
      </w:pPr>
      <w:r>
        <w:rPr>
          <w:rFonts w:ascii="Lexend" w:cs="Arial" w:eastAsia="Arial" w:hAnsi="Lexend"/>
          <w:color w:val="242730"/>
          <w:sz w:val="20"/>
          <w:szCs w:val="20"/>
        </w:rPr>
        <w:t xml:space="preserve">Work predominantly in field conditions with periodic time spent in the office for report review and training.</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$65,000 - $85,000 USD annually,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commission structures based on quality assurance metrics.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culture of continuous improvement, innovation, and collaboration across all levels of the organization.</w:t>
      </w:r>
    </w:p>
    <w:p>
      <w:pPr>
        <w:pStyle w:val="ListParagraph"/>
        <w:numPr>
          <w:ilvl w:val="0"/>
          <w:numId w:val="1"/>
        </w:numPr>
        <w:spacing w:after="60" w:line="300"/>
      </w:pPr>
      <w:r>
        <w:rPr>
          <w:rFonts w:ascii="Lexend" w:cs="Arial" w:eastAsia="Arial" w:hAnsi="Lexend"/>
          <w:color w:val="242730"/>
          <w:sz w:val="20"/>
          <w:szCs w:val="20"/>
        </w:rPr>
        <w:t xml:space="preserve">Our environment encourages professional growth, skill enhancement, and leadership development.</w:t>
      </w:r>
    </w:p>
    <w:p>
      <w:pPr>
        <w:pStyle w:val="ListParagraph"/>
        <w:numPr>
          <w:ilvl w:val="0"/>
          <w:numId w:val="1"/>
        </w:numPr>
        <w:spacing w:after="60" w:line="300"/>
      </w:pPr>
      <w:r>
        <w:rPr>
          <w:rFonts w:ascii="Lexend" w:cs="Arial" w:eastAsia="Arial" w:hAnsi="Lexend"/>
          <w:color w:val="242730"/>
          <w:sz w:val="20"/>
          <w:szCs w:val="20"/>
        </w:rPr>
        <w:t xml:space="preserve">We value diversity, inclusion, and teamwork, celebrating our successes together.</w:t>
      </w:r>
    </w:p>
    <w:p>
      <w:pPr>
        <w:pStyle w:val="ListParagraph"/>
        <w:numPr>
          <w:ilvl w:val="0"/>
          <w:numId w:val="1"/>
        </w:numPr>
        <w:spacing w:after="60" w:line="300"/>
      </w:pPr>
      <w:r>
        <w:rPr>
          <w:rFonts w:ascii="Lexend" w:cs="Arial" w:eastAsia="Arial" w:hAnsi="Lexend"/>
          <w:color w:val="242730"/>
          <w:sz w:val="20"/>
          <w:szCs w:val="20"/>
        </w:rPr>
        <w:t xml:space="preserve">Join our team and be part of a forward-thinking company that is committed to high standards and exceptional customer service.</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hirebus.com/job-descriptions/residential-home-inspection/lead-residential-inspector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3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 Home Inspection Lead Residential Inspector job description</dc:title>
  <dc:creator>HireBus</dc:creator>
  <dc:description>HireBus Role Blueprint: Lead Residential Inspector job description template for Residential - Home Inspection.</dc:description>
  <cp:lastModifiedBy>Un-named</cp:lastModifiedBy>
  <cp:revision>1</cp:revision>
  <dcterms:created xsi:type="dcterms:W3CDTF">2026-10-21T21:12:54.623Z</dcterms:created>
  <dcterms:modified xsi:type="dcterms:W3CDTF">2026-10-21T21:12:54.623Z</dcterms:modified>
</cp:coreProperties>
</file>

<file path=docProps/custom.xml><?xml version="1.0" encoding="utf-8"?>
<Properties xmlns="http://schemas.openxmlformats.org/officeDocument/2006/custom-properties" xmlns:vt="http://schemas.openxmlformats.org/officeDocument/2006/docPropsVTypes"/>
</file>