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plays a critical role in our restoration operations by efficiently assigning crews, updating schedules, and coordinating logistics to ensure timely service delivery. This position acts as the command center for our field operations, directly contributing to customer satisfaction and overall company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and dispatch restoration crews to assigned job sites with precision and speed.</w:t>
      </w:r>
    </w:p>
    <w:p>
      <w:pPr>
        <w:pStyle w:val="ListParagraph"/>
        <w:numPr>
          <w:ilvl w:val="0"/>
          <w:numId w:val="1"/>
        </w:numPr>
        <w:spacing w:after="60" w:line="300"/>
      </w:pPr>
      <w:r>
        <w:rPr>
          <w:rFonts w:ascii="Lexend" w:cs="Arial" w:eastAsia="Arial" w:hAnsi="Lexend"/>
          <w:color w:val="242730"/>
          <w:sz w:val="20"/>
          <w:szCs w:val="20"/>
        </w:rPr>
        <w:t xml:space="preserve">Update and manage daily schedules to ensure optimal allocation of resources.</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teams to relay job details and any schedule modifications.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crew assignments, job progress, and operational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incoming service requests and prioritize dispatch based on urgency and crew availability.</w:t>
      </w:r>
    </w:p>
    <w:p>
      <w:pPr>
        <w:pStyle w:val="ListParagraph"/>
        <w:numPr>
          <w:ilvl w:val="0"/>
          <w:numId w:val="1"/>
        </w:numPr>
        <w:spacing w:after="60" w:line="300"/>
      </w:pPr>
      <w:r>
        <w:rPr>
          <w:rFonts w:ascii="Lexend" w:cs="Arial" w:eastAsia="Arial" w:hAnsi="Lexend"/>
          <w:color w:val="242730"/>
          <w:sz w:val="20"/>
          <w:szCs w:val="20"/>
        </w:rPr>
        <w:t xml:space="preserve">Provide real-time updates and assistance to crews via phone, email, or dispatch software.</w:t>
      </w:r>
    </w:p>
    <w:p>
      <w:pPr>
        <w:pStyle w:val="ListParagraph"/>
        <w:numPr>
          <w:ilvl w:val="0"/>
          <w:numId w:val="1"/>
        </w:numPr>
        <w:spacing w:after="60" w:line="300"/>
      </w:pPr>
      <w:r>
        <w:rPr>
          <w:rFonts w:ascii="Lexend" w:cs="Arial" w:eastAsia="Arial" w:hAnsi="Lexend"/>
          <w:color w:val="242730"/>
          <w:sz w:val="20"/>
          <w:szCs w:val="20"/>
        </w:rPr>
        <w:t xml:space="preserve">Verify completion of jobs and cross-check work orders against scheduled assignments.</w:t>
      </w:r>
    </w:p>
    <w:p>
      <w:pPr>
        <w:pStyle w:val="ListParagraph"/>
        <w:numPr>
          <w:ilvl w:val="0"/>
          <w:numId w:val="1"/>
        </w:numPr>
        <w:spacing w:after="60" w:line="300"/>
      </w:pPr>
      <w:r>
        <w:rPr>
          <w:rFonts w:ascii="Lexend" w:cs="Arial" w:eastAsia="Arial" w:hAnsi="Lexend"/>
          <w:color w:val="242730"/>
          <w:sz w:val="20"/>
          <w:szCs w:val="20"/>
        </w:rPr>
        <w:t xml:space="preserve">Collaborate with customer service to relay updates to clients and address any immediate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Achieve a rate of 95% or higher for dispatching crews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 for service efficiency.</w:t>
      </w:r>
    </w:p>
    <w:p>
      <w:pPr>
        <w:pStyle w:val="ListParagraph"/>
        <w:numPr>
          <w:ilvl w:val="0"/>
          <w:numId w:val="1"/>
        </w:numPr>
        <w:spacing w:after="60" w:line="300"/>
      </w:pPr>
      <w:r>
        <w:rPr>
          <w:rFonts w:ascii="Lexend" w:cs="Arial" w:eastAsia="Arial" w:hAnsi="Lexend"/>
          <w:color w:val="242730"/>
          <w:sz w:val="20"/>
          <w:szCs w:val="20"/>
        </w:rPr>
        <w:t xml:space="preserve">Schedule Accuracy: Ensure schedule accuracy of at least 98% across daily operations.</w:t>
      </w:r>
    </w:p>
    <w:p>
      <w:pPr>
        <w:pStyle w:val="ListParagraph"/>
        <w:numPr>
          <w:ilvl w:val="0"/>
          <w:numId w:val="1"/>
        </w:numPr>
        <w:spacing w:after="60" w:line="300"/>
      </w:pPr>
      <w:r>
        <w:rPr>
          <w:rFonts w:ascii="Lexend" w:cs="Arial" w:eastAsia="Arial" w:hAnsi="Lexend"/>
          <w:color w:val="242730"/>
          <w:sz w:val="20"/>
          <w:szCs w:val="20"/>
        </w:rPr>
        <w:t xml:space="preserve">Response Time: Maintain an average response time of less than 30 minutes from job request to crew assignment.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coordination, or a related field.</w:t>
      </w:r>
    </w:p>
    <w:p>
      <w:pPr>
        <w:pStyle w:val="ListParagraph"/>
        <w:numPr>
          <w:ilvl w:val="0"/>
          <w:numId w:val="1"/>
        </w:numPr>
        <w:spacing w:after="60" w:line="300"/>
      </w:pPr>
      <w:r>
        <w:rPr>
          <w:rFonts w:ascii="Lexend" w:cs="Arial" w:eastAsia="Arial" w:hAnsi="Lexend"/>
          <w:color w:val="242730"/>
          <w:sz w:val="20"/>
          <w:szCs w:val="20"/>
        </w:rPr>
        <w:t xml:space="preserve">Excellent communication, multi-tasking,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GPS navigation,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restoration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emergency or time-sensitive dispatch operations preferred.</w:t>
      </w:r>
    </w:p>
    <w:p>
      <w:pPr>
        <w:pStyle w:val="ListParagraph"/>
        <w:numPr>
          <w:ilvl w:val="0"/>
          <w:numId w:val="1"/>
        </w:numPr>
        <w:spacing w:after="60" w:line="300"/>
      </w:pPr>
      <w:r>
        <w:rPr>
          <w:rFonts w:ascii="Lexend" w:cs="Arial" w:eastAsia="Arial" w:hAnsi="Lexend"/>
          <w:color w:val="242730"/>
          <w:sz w:val="20"/>
          <w:szCs w:val="20"/>
        </w:rPr>
        <w:t xml:space="preserve">Proven ability to manage dynamic and fast-paced field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operating a computer and phone.</w:t>
      </w:r>
    </w:p>
    <w:p>
      <w:pPr>
        <w:pStyle w:val="ListParagraph"/>
        <w:numPr>
          <w:ilvl w:val="0"/>
          <w:numId w:val="1"/>
        </w:numPr>
        <w:spacing w:after="60" w:line="300"/>
      </w:pPr>
      <w:r>
        <w:rPr>
          <w:rFonts w:ascii="Lexend" w:cs="Arial" w:eastAsia="Arial" w:hAnsi="Lexend"/>
          <w:color w:val="242730"/>
          <w:sz w:val="20"/>
          <w:szCs w:val="20"/>
        </w:rPr>
        <w:t xml:space="preserve">Capability to lift up to 25 pounds if necessary for handling documentation or minor equipment.</w:t>
      </w:r>
    </w:p>
    <w:p>
      <w:pPr>
        <w:pStyle w:val="ListParagraph"/>
        <w:numPr>
          <w:ilvl w:val="0"/>
          <w:numId w:val="1"/>
        </w:numPr>
        <w:spacing w:after="60" w:line="300"/>
      </w:pPr>
      <w:r>
        <w:rPr>
          <w:rFonts w:ascii="Lexend" w:cs="Arial" w:eastAsia="Arial" w:hAnsi="Lexend"/>
          <w:color w:val="242730"/>
          <w:sz w:val="20"/>
          <w:szCs w:val="20"/>
        </w:rPr>
        <w:t xml:space="preserve">Frequent use of telephone and computer in an office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environment with a fast-paced and dynamic workflow.</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site visits or meetings.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exceptional dispatch performance.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along with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that values every team member.</w:t>
      </w:r>
    </w:p>
    <w:p>
      <w:pPr>
        <w:pStyle w:val="ListParagraph"/>
        <w:numPr>
          <w:ilvl w:val="0"/>
          <w:numId w:val="1"/>
        </w:numPr>
        <w:spacing w:after="60" w:line="300"/>
      </w:pPr>
      <w:r>
        <w:rPr>
          <w:rFonts w:ascii="Lexend" w:cs="Arial" w:eastAsia="Arial" w:hAnsi="Lexend"/>
          <w:color w:val="242730"/>
          <w:sz w:val="20"/>
          <w:szCs w:val="20"/>
        </w:rPr>
        <w:t xml:space="preserve">Our culture emphasizes innovation, accountability, and continuous improvement in all aspects of our operations.</w:t>
      </w:r>
    </w:p>
    <w:p>
      <w:pPr>
        <w:pStyle w:val="ListParagraph"/>
        <w:numPr>
          <w:ilvl w:val="0"/>
          <w:numId w:val="1"/>
        </w:numPr>
        <w:spacing w:after="60" w:line="300"/>
      </w:pPr>
      <w:r>
        <w:rPr>
          <w:rFonts w:ascii="Lexend" w:cs="Arial" w:eastAsia="Arial" w:hAnsi="Lexend"/>
          <w:color w:val="242730"/>
          <w:sz w:val="20"/>
          <w:szCs w:val="20"/>
        </w:rPr>
        <w:t xml:space="preserve">We are committed to the professional growth and development of our employees through ongoing training and support.</w:t>
      </w:r>
    </w:p>
    <w:p>
      <w:pPr>
        <w:pStyle w:val="ListParagraph"/>
        <w:numPr>
          <w:ilvl w:val="0"/>
          <w:numId w:val="1"/>
        </w:numPr>
        <w:spacing w:after="60" w:line="300"/>
      </w:pPr>
      <w:r>
        <w:rPr>
          <w:rFonts w:ascii="Lexend" w:cs="Arial" w:eastAsia="Arial" w:hAnsi="Lexend"/>
          <w:color w:val="242730"/>
          <w:sz w:val="20"/>
          <w:szCs w:val="20"/>
        </w:rPr>
        <w:t xml:space="preserve">We celebrate success as a team and provide clear pathways for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Dispatcher job description</dc:title>
  <dc:creator>HireBus</dc:creator>
  <dc:description>HireBus Role Blueprint: Dispatcher job description template for Restoration Contractors.</dc:description>
  <cp:lastModifiedBy>Un-named</cp:lastModifiedBy>
  <cp:revision>1</cp:revision>
  <dcterms:created xsi:type="dcterms:W3CDTF">2026-10-20T09:04:13.914Z</dcterms:created>
  <dcterms:modified xsi:type="dcterms:W3CDTF">2026-10-20T09:04:13.914Z</dcterms:modified>
</cp:coreProperties>
</file>

<file path=docProps/custom.xml><?xml version="1.0" encoding="utf-8"?>
<Properties xmlns="http://schemas.openxmlformats.org/officeDocument/2006/custom-properties" xmlns:vt="http://schemas.openxmlformats.org/officeDocument/2006/docPropsVTypes"/>
</file>