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Roofing - Roofing Laborer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[Lead roofer or production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Support roofing operations by preparing sites, moving materials, and executing basic tasks that contribute to project efficiency and safety. Assist in the successful completion of roofing projects by ensuring timely material handling and site readiness. Collaborate with team members to maintain high operational standards in the roofing industry.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Move and organize roofing materials to designated areas on site.</w:t>
      </w:r>
    </w:p>
    <w:p>
      <w:pPr>
        <w:pStyle w:val="ListParagraph"/>
        <w:numPr>
          <w:ilvl w:val="0"/>
          <w:numId w:val="1"/>
        </w:numPr>
        <w:spacing w:after="60" w:line="300"/>
      </w:pPr>
      <w:r>
        <w:rPr>
          <w:rFonts w:ascii="Lexend" w:cs="Arial" w:eastAsia="Arial" w:hAnsi="Lexend"/>
          <w:color w:val="242730"/>
          <w:sz w:val="20"/>
          <w:szCs w:val="20"/>
        </w:rPr>
        <w:t xml:space="preserve">Prepare work sites by setting up equipment, cleaning debris, and ensuring safety protocols are followed.</w:t>
      </w:r>
    </w:p>
    <w:p>
      <w:pPr>
        <w:pStyle w:val="ListParagraph"/>
        <w:numPr>
          <w:ilvl w:val="0"/>
          <w:numId w:val="1"/>
        </w:numPr>
        <w:spacing w:after="60" w:line="300"/>
      </w:pPr>
      <w:r>
        <w:rPr>
          <w:rFonts w:ascii="Lexend" w:cs="Arial" w:eastAsia="Arial" w:hAnsi="Lexend"/>
          <w:color w:val="242730"/>
          <w:sz w:val="20"/>
          <w:szCs w:val="20"/>
        </w:rPr>
        <w:t xml:space="preserve">Assist skilled tradesmen with basic tasks as required during roofing projects.</w:t>
      </w:r>
    </w:p>
    <w:p>
      <w:pPr>
        <w:pStyle w:val="ListParagraph"/>
        <w:numPr>
          <w:ilvl w:val="0"/>
          <w:numId w:val="1"/>
        </w:numPr>
        <w:spacing w:after="60" w:line="300"/>
      </w:pPr>
      <w:r>
        <w:rPr>
          <w:rFonts w:ascii="Lexend" w:cs="Arial" w:eastAsia="Arial" w:hAnsi="Lexend"/>
          <w:color w:val="242730"/>
          <w:sz w:val="20"/>
          <w:szCs w:val="20"/>
        </w:rPr>
        <w:t xml:space="preserve">Follow safety guidelines and procedures consistently to maintain a secure work environment.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Load and unload roofing supplies and equipment from delivery trucks.</w:t>
      </w:r>
    </w:p>
    <w:p>
      <w:pPr>
        <w:pStyle w:val="ListParagraph"/>
        <w:numPr>
          <w:ilvl w:val="0"/>
          <w:numId w:val="1"/>
        </w:numPr>
        <w:spacing w:after="60" w:line="300"/>
      </w:pPr>
      <w:r>
        <w:rPr>
          <w:rFonts w:ascii="Lexend" w:cs="Arial" w:eastAsia="Arial" w:hAnsi="Lexend"/>
          <w:color w:val="242730"/>
          <w:sz w:val="20"/>
          <w:szCs w:val="20"/>
        </w:rPr>
        <w:t xml:space="preserve">Set up job sites to ensure efficient workflow and safety compliance.</w:t>
      </w:r>
    </w:p>
    <w:p>
      <w:pPr>
        <w:pStyle w:val="ListParagraph"/>
        <w:numPr>
          <w:ilvl w:val="0"/>
          <w:numId w:val="1"/>
        </w:numPr>
        <w:spacing w:after="60" w:line="300"/>
      </w:pPr>
      <w:r>
        <w:rPr>
          <w:rFonts w:ascii="Lexend" w:cs="Arial" w:eastAsia="Arial" w:hAnsi="Lexend"/>
          <w:color w:val="242730"/>
          <w:sz w:val="20"/>
          <w:szCs w:val="20"/>
        </w:rPr>
        <w:t xml:space="preserve">Assist in measuring, cutting, and handling materials under direct supervision.</w:t>
      </w:r>
    </w:p>
    <w:p>
      <w:pPr>
        <w:pStyle w:val="ListParagraph"/>
        <w:numPr>
          <w:ilvl w:val="0"/>
          <w:numId w:val="1"/>
        </w:numPr>
        <w:spacing w:after="60" w:line="300"/>
      </w:pPr>
      <w:r>
        <w:rPr>
          <w:rFonts w:ascii="Lexend" w:cs="Arial" w:eastAsia="Arial" w:hAnsi="Lexend"/>
          <w:color w:val="242730"/>
          <w:sz w:val="20"/>
          <w:szCs w:val="20"/>
        </w:rPr>
        <w:t xml:space="preserve">Communicate with team members to relay any site-specific issues or delays.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Material handling accuracy: 98% on-time delivery and placement.</w:t>
      </w:r>
    </w:p>
    <w:p>
      <w:pPr>
        <w:pStyle w:val="ListParagraph"/>
        <w:numPr>
          <w:ilvl w:val="0"/>
          <w:numId w:val="1"/>
        </w:numPr>
        <w:spacing w:after="60" w:line="300"/>
      </w:pPr>
      <w:r>
        <w:rPr>
          <w:rFonts w:ascii="Lexend" w:cs="Arial" w:eastAsia="Arial" w:hAnsi="Lexend"/>
          <w:color w:val="242730"/>
          <w:sz w:val="20"/>
          <w:szCs w:val="20"/>
        </w:rPr>
        <w:t xml:space="preserve">Site preparation efficiency: Complete setup within 30 minutes per site.</w:t>
      </w:r>
    </w:p>
    <w:p>
      <w:pPr>
        <w:pStyle w:val="ListParagraph"/>
        <w:numPr>
          <w:ilvl w:val="0"/>
          <w:numId w:val="1"/>
        </w:numPr>
        <w:spacing w:after="60" w:line="300"/>
      </w:pPr>
      <w:r>
        <w:rPr>
          <w:rFonts w:ascii="Lexend" w:cs="Arial" w:eastAsia="Arial" w:hAnsi="Lexend"/>
          <w:color w:val="242730"/>
          <w:sz w:val="20"/>
          <w:szCs w:val="20"/>
        </w:rPr>
        <w:t xml:space="preserve">Safety compliance rate: 100% adherence to safety protocols on each shift.</w:t>
      </w:r>
    </w:p>
    <w:p>
      <w:pPr>
        <w:pStyle w:val="ListParagraph"/>
        <w:numPr>
          <w:ilvl w:val="0"/>
          <w:numId w:val="1"/>
        </w:numPr>
        <w:spacing w:after="60" w:line="300"/>
      </w:pPr>
      <w:r>
        <w:rPr>
          <w:rFonts w:ascii="Lexend" w:cs="Arial" w:eastAsia="Arial" w:hAnsi="Lexend"/>
          <w:color w:val="242730"/>
          <w:sz w:val="20"/>
          <w:szCs w:val="20"/>
        </w:rPr>
        <w:t xml:space="preserve">Daily task completion rate: 95% of scheduled tasks completed per shift.</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Ability to perform physically demanding tasks and lift up to 50 lbs.</w:t>
      </w:r>
    </w:p>
    <w:p>
      <w:pPr>
        <w:pStyle w:val="ListParagraph"/>
        <w:numPr>
          <w:ilvl w:val="0"/>
          <w:numId w:val="1"/>
        </w:numPr>
        <w:spacing w:after="60" w:line="300"/>
      </w:pPr>
      <w:r>
        <w:rPr>
          <w:rFonts w:ascii="Lexend" w:cs="Arial" w:eastAsia="Arial" w:hAnsi="Lexend"/>
          <w:color w:val="242730"/>
          <w:sz w:val="20"/>
          <w:szCs w:val="20"/>
        </w:rPr>
        <w:t xml:space="preserve">Strong communication and teamwork skills.</w:t>
      </w:r>
    </w:p>
    <w:p>
      <w:pPr>
        <w:pStyle w:val="ListParagraph"/>
        <w:numPr>
          <w:ilvl w:val="0"/>
          <w:numId w:val="1"/>
        </w:numPr>
        <w:spacing w:after="60" w:line="300"/>
      </w:pPr>
      <w:r>
        <w:rPr>
          <w:rFonts w:ascii="Lexend" w:cs="Arial" w:eastAsia="Arial" w:hAnsi="Lexend"/>
          <w:color w:val="242730"/>
          <w:sz w:val="20"/>
          <w:szCs w:val="20"/>
        </w:rPr>
        <w:t xml:space="preserve">Basic understanding of masonry or construction principles is a plus.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a construction or roofing labor role.</w:t>
      </w:r>
    </w:p>
    <w:p>
      <w:pPr>
        <w:pStyle w:val="ListParagraph"/>
        <w:numPr>
          <w:ilvl w:val="0"/>
          <w:numId w:val="1"/>
        </w:numPr>
        <w:spacing w:after="60" w:line="300"/>
      </w:pPr>
      <w:r>
        <w:rPr>
          <w:rFonts w:ascii="Lexend" w:cs="Arial" w:eastAsia="Arial" w:hAnsi="Lexend"/>
          <w:color w:val="242730"/>
          <w:sz w:val="20"/>
          <w:szCs w:val="20"/>
        </w:rPr>
        <w:t xml:space="preserve">Familiarity with safe material handling and site preparation practices.</w:t>
      </w:r>
    </w:p>
    <w:p>
      <w:pPr>
        <w:pStyle w:val="ListParagraph"/>
        <w:numPr>
          <w:ilvl w:val="0"/>
          <w:numId w:val="1"/>
        </w:numPr>
        <w:spacing w:after="60" w:line="300"/>
      </w:pPr>
      <w:r>
        <w:rPr>
          <w:rFonts w:ascii="Lexend" w:cs="Arial" w:eastAsia="Arial" w:hAnsi="Lexend"/>
          <w:color w:val="242730"/>
          <w:sz w:val="20"/>
          <w:szCs w:val="20"/>
        </w:rPr>
        <w:t xml:space="preserve">Experience working in a team environment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Demonstrated dependability and punctuality on previous job sites.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transport materials weighing up to 50 lbs.</w:t>
      </w:r>
    </w:p>
    <w:p>
      <w:pPr>
        <w:pStyle w:val="ListParagraph"/>
        <w:numPr>
          <w:ilvl w:val="0"/>
          <w:numId w:val="1"/>
        </w:numPr>
        <w:spacing w:after="60" w:line="300"/>
      </w:pPr>
      <w:r>
        <w:rPr>
          <w:rFonts w:ascii="Lexend" w:cs="Arial" w:eastAsia="Arial" w:hAnsi="Lexend"/>
          <w:color w:val="242730"/>
          <w:sz w:val="20"/>
          <w:szCs w:val="20"/>
        </w:rPr>
        <w:t xml:space="preserve">Perform repetitive tasks in various weather conditions (hot, cold, rainy).</w:t>
      </w:r>
    </w:p>
    <w:p>
      <w:pPr>
        <w:pStyle w:val="ListParagraph"/>
        <w:numPr>
          <w:ilvl w:val="0"/>
          <w:numId w:val="1"/>
        </w:numPr>
        <w:spacing w:after="60" w:line="300"/>
      </w:pPr>
      <w:r>
        <w:rPr>
          <w:rFonts w:ascii="Lexend" w:cs="Arial" w:eastAsia="Arial" w:hAnsi="Lexend"/>
          <w:color w:val="242730"/>
          <w:sz w:val="20"/>
          <w:szCs w:val="20"/>
        </w:rPr>
        <w:t xml:space="preserve">Must stand, bend, and squat for extended periods during work shifts.</w:t>
      </w:r>
    </w:p>
    <w:p>
      <w:pPr>
        <w:pStyle w:val="ListParagraph"/>
        <w:numPr>
          <w:ilvl w:val="0"/>
          <w:numId w:val="1"/>
        </w:numPr>
        <w:spacing w:after="60" w:line="300"/>
      </w:pPr>
      <w:r>
        <w:rPr>
          <w:rFonts w:ascii="Lexend" w:cs="Arial" w:eastAsia="Arial" w:hAnsi="Lexend"/>
          <w:color w:val="242730"/>
          <w:sz w:val="20"/>
          <w:szCs w:val="20"/>
        </w:rPr>
        <w:t xml:space="preserve">Capacity to work in outdoor and sometimes high-elevation environments.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7:00 AM to 4:00 PM.</w:t>
      </w:r>
    </w:p>
    <w:p>
      <w:pPr>
        <w:pStyle w:val="ListParagraph"/>
        <w:numPr>
          <w:ilvl w:val="0"/>
          <w:numId w:val="1"/>
        </w:numPr>
        <w:spacing w:after="60" w:line="300"/>
      </w:pPr>
      <w:r>
        <w:rPr>
          <w:rFonts w:ascii="Lexend" w:cs="Arial" w:eastAsia="Arial" w:hAnsi="Lexend"/>
          <w:color w:val="242730"/>
          <w:sz w:val="20"/>
          <w:szCs w:val="20"/>
        </w:rPr>
        <w:t xml:space="preserve">May include overtime during peak project periods.</w:t>
      </w:r>
    </w:p>
    <w:p>
      <w:pPr>
        <w:pStyle w:val="ListParagraph"/>
        <w:numPr>
          <w:ilvl w:val="0"/>
          <w:numId w:val="1"/>
        </w:numPr>
        <w:spacing w:after="60" w:line="300"/>
      </w:pPr>
      <w:r>
        <w:rPr>
          <w:rFonts w:ascii="Lexend" w:cs="Arial" w:eastAsia="Arial" w:hAnsi="Lexend"/>
          <w:color w:val="242730"/>
          <w:sz w:val="20"/>
          <w:szCs w:val="20"/>
        </w:rPr>
        <w:t xml:space="preserve">Work predominantly outdoors in varying weather conditions.</w:t>
      </w:r>
    </w:p>
    <w:p>
      <w:pPr>
        <w:pStyle w:val="ListParagraph"/>
        <w:numPr>
          <w:ilvl w:val="0"/>
          <w:numId w:val="1"/>
        </w:numPr>
        <w:spacing w:after="60" w:line="300"/>
      </w:pPr>
      <w:r>
        <w:rPr>
          <w:rFonts w:ascii="Lexend" w:cs="Arial" w:eastAsia="Arial" w:hAnsi="Lexend"/>
          <w:color w:val="242730"/>
          <w:sz w:val="20"/>
          <w:szCs w:val="20"/>
        </w:rPr>
        <w:t xml:space="preserve">Occasional travel between multiple job sites may be required.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$15 - $20 per hour,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Opportunity for overtime and performance bonuses in peak seasons.</w:t>
      </w:r>
    </w:p>
    <w:p>
      <w:pPr>
        <w:pStyle w:val="ListParagraph"/>
        <w:numPr>
          <w:ilvl w:val="0"/>
          <w:numId w:val="1"/>
        </w:numPr>
        <w:spacing w:after="60" w:line="300"/>
      </w:pPr>
      <w:r>
        <w:rPr>
          <w:rFonts w:ascii="Lexend" w:cs="Arial" w:eastAsia="Arial" w:hAnsi="Lexend"/>
          <w:color w:val="242730"/>
          <w:sz w:val="20"/>
          <w:szCs w:val="20"/>
        </w:rPr>
        <w:t xml:space="preserve">Health, Dental, and Vision benefits provided.</w:t>
      </w:r>
    </w:p>
    <w:p>
      <w:pPr>
        <w:pStyle w:val="ListParagraph"/>
        <w:numPr>
          <w:ilvl w:val="0"/>
          <w:numId w:val="1"/>
        </w:numPr>
        <w:spacing w:after="60" w:line="300"/>
      </w:pPr>
      <w:r>
        <w:rPr>
          <w:rFonts w:ascii="Lexend" w:cs="Arial" w:eastAsia="Arial" w:hAnsi="Lexend"/>
          <w:color w:val="242730"/>
          <w:sz w:val="20"/>
          <w:szCs w:val="20"/>
        </w:rPr>
        <w:t xml:space="preserve">401(k) plan available with company matching.</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and employee discounts on services.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value integrity, teamwork, and continuous improvement.</w:t>
      </w:r>
    </w:p>
    <w:p>
      <w:pPr>
        <w:pStyle w:val="ListParagraph"/>
        <w:numPr>
          <w:ilvl w:val="0"/>
          <w:numId w:val="1"/>
        </w:numPr>
        <w:spacing w:after="60" w:line="300"/>
      </w:pPr>
      <w:r>
        <w:rPr>
          <w:rFonts w:ascii="Lexend" w:cs="Arial" w:eastAsia="Arial" w:hAnsi="Lexend"/>
          <w:color w:val="242730"/>
          <w:sz w:val="20"/>
          <w:szCs w:val="20"/>
        </w:rPr>
        <w:t xml:space="preserve">Our collaborative culture encourages personal growth and a shared commitment to excellence.</w:t>
      </w:r>
    </w:p>
    <w:p>
      <w:pPr>
        <w:pStyle w:val="ListParagraph"/>
        <w:numPr>
          <w:ilvl w:val="0"/>
          <w:numId w:val="1"/>
        </w:numPr>
        <w:spacing w:after="60" w:line="300"/>
      </w:pPr>
      <w:r>
        <w:rPr>
          <w:rFonts w:ascii="Lexend" w:cs="Arial" w:eastAsia="Arial" w:hAnsi="Lexend"/>
          <w:color w:val="242730"/>
          <w:sz w:val="20"/>
          <w:szCs w:val="20"/>
        </w:rPr>
        <w:t xml:space="preserve">We provide a supportive and inclusive environment where every team member can excel.</w:t>
      </w:r>
    </w:p>
    <w:p>
      <w:pPr>
        <w:pStyle w:val="ListParagraph"/>
        <w:numPr>
          <w:ilvl w:val="0"/>
          <w:numId w:val="1"/>
        </w:numPr>
        <w:spacing w:after="60" w:line="300"/>
      </w:pPr>
      <w:r>
        <w:rPr>
          <w:rFonts w:ascii="Lexend" w:cs="Arial" w:eastAsia="Arial" w:hAnsi="Lexend"/>
          <w:color w:val="242730"/>
          <w:sz w:val="20"/>
          <w:szCs w:val="20"/>
        </w:rPr>
        <w:t xml:space="preserve">Our focus on customer satisfaction drives us to innovate and maintain high standards in every project.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hirebus.com/job-descriptions/roofing/roofing-laborer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Roofing Roofing Laborer job description</dc:title>
  <dc:creator>HireBus</dc:creator>
  <dc:description>HireBus Role Blueprint: Roofing Laborer job description template for Roofing.</dc:description>
  <cp:lastModifiedBy>Un-named</cp:lastModifiedBy>
  <cp:revision>1</cp:revision>
  <dcterms:created xsi:type="dcterms:W3CDTF">2026-10-20T09:02:35.537Z</dcterms:created>
  <dcterms:modified xsi:type="dcterms:W3CDTF">2026-10-20T09:02:35.537Z</dcterms:modified>
</cp:coreProperties>
</file>

<file path=docProps/custom.xml><?xml version="1.0" encoding="utf-8"?>
<Properties xmlns="http://schemas.openxmlformats.org/officeDocument/2006/custom-properties" xmlns:vt="http://schemas.openxmlformats.org/officeDocument/2006/docPropsVTypes"/>
</file>