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Siding &amp; Exterior Cladding - Operations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Oversee the efficient allocation of work crews, organization of schedules, and management of daily tasks to ensure high-quality siding and exterior cladding projects that enhance customer satisfaction and contribute to overall company success.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Allocate and assign work crews to projects based on skill set and workload.</w:t>
      </w:r>
    </w:p>
    <w:p>
      <w:pPr>
        <w:pStyle w:val="ListParagraph"/>
        <w:numPr>
          <w:ilvl w:val="0"/>
          <w:numId w:val="1"/>
        </w:numPr>
        <w:spacing w:after="60" w:line="300"/>
      </w:pPr>
      <w:r>
        <w:rPr>
          <w:rFonts w:ascii="Lexend" w:cs="Arial" w:eastAsia="Arial" w:hAnsi="Lexend"/>
          <w:color w:val="242730"/>
          <w:sz w:val="20"/>
          <w:szCs w:val="20"/>
        </w:rPr>
        <w:t xml:space="preserve">Organize daily schedules and coordinate project timelines to maximize productivity.</w:t>
      </w:r>
    </w:p>
    <w:p>
      <w:pPr>
        <w:pStyle w:val="ListParagraph"/>
        <w:numPr>
          <w:ilvl w:val="0"/>
          <w:numId w:val="1"/>
        </w:numPr>
        <w:spacing w:after="60" w:line="300"/>
      </w:pPr>
      <w:r>
        <w:rPr>
          <w:rFonts w:ascii="Lexend" w:cs="Arial" w:eastAsia="Arial" w:hAnsi="Lexend"/>
          <w:color w:val="242730"/>
          <w:sz w:val="20"/>
          <w:szCs w:val="20"/>
        </w:rPr>
        <w:t xml:space="preserve">Manage onsite operations, ensuring that all tasks are completed safely and efficiently.</w:t>
      </w:r>
    </w:p>
    <w:p>
      <w:pPr>
        <w:pStyle w:val="ListParagraph"/>
        <w:numPr>
          <w:ilvl w:val="0"/>
          <w:numId w:val="1"/>
        </w:numPr>
        <w:spacing w:after="60" w:line="300"/>
      </w:pPr>
      <w:r>
        <w:rPr>
          <w:rFonts w:ascii="Lexend" w:cs="Arial" w:eastAsia="Arial" w:hAnsi="Lexend"/>
          <w:color w:val="242730"/>
          <w:sz w:val="20"/>
          <w:szCs w:val="20"/>
        </w:rPr>
        <w:t xml:space="preserve">Monitor project progress and quality standards, addressing any issues promptly.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update work schedules each morning to ensure optimal crew distribution.</w:t>
      </w:r>
    </w:p>
    <w:p>
      <w:pPr>
        <w:pStyle w:val="ListParagraph"/>
        <w:numPr>
          <w:ilvl w:val="0"/>
          <w:numId w:val="1"/>
        </w:numPr>
        <w:spacing w:after="60" w:line="300"/>
      </w:pPr>
      <w:r>
        <w:rPr>
          <w:rFonts w:ascii="Lexend" w:cs="Arial" w:eastAsia="Arial" w:hAnsi="Lexend"/>
          <w:color w:val="242730"/>
          <w:sz w:val="20"/>
          <w:szCs w:val="20"/>
        </w:rPr>
        <w:t xml:space="preserve">Communicate with team members and subcontractors to confirm daily objectives.</w:t>
      </w:r>
    </w:p>
    <w:p>
      <w:pPr>
        <w:pStyle w:val="ListParagraph"/>
        <w:numPr>
          <w:ilvl w:val="0"/>
          <w:numId w:val="1"/>
        </w:numPr>
        <w:spacing w:after="60" w:line="300"/>
      </w:pPr>
      <w:r>
        <w:rPr>
          <w:rFonts w:ascii="Lexend" w:cs="Arial" w:eastAsia="Arial" w:hAnsi="Lexend"/>
          <w:color w:val="242730"/>
          <w:sz w:val="20"/>
          <w:szCs w:val="20"/>
        </w:rPr>
        <w:t xml:space="preserve">Conduct onsite inspections to verify adherence to quality and safety standards.</w:t>
      </w:r>
    </w:p>
    <w:p>
      <w:pPr>
        <w:pStyle w:val="ListParagraph"/>
        <w:numPr>
          <w:ilvl w:val="0"/>
          <w:numId w:val="1"/>
        </w:numPr>
        <w:spacing w:after="60" w:line="300"/>
      </w:pPr>
      <w:r>
        <w:rPr>
          <w:rFonts w:ascii="Lexend" w:cs="Arial" w:eastAsia="Arial" w:hAnsi="Lexend"/>
          <w:color w:val="242730"/>
          <w:sz w:val="20"/>
          <w:szCs w:val="20"/>
        </w:rPr>
        <w:t xml:space="preserve">Prepare daily reports and update documentation for project tracking and performance review.</w:t>
      </w:r>
    </w:p>
    <w:p>
      <w:pPr>
        <w:pStyle w:val="ListParagraph"/>
        <w:numPr>
          <w:ilvl w:val="0"/>
          <w:numId w:val="1"/>
        </w:numPr>
        <w:spacing w:after="60" w:line="300"/>
      </w:pPr>
      <w:r>
        <w:rPr>
          <w:rFonts w:ascii="Lexend" w:cs="Arial" w:eastAsia="Arial" w:hAnsi="Lexend"/>
          <w:color w:val="242730"/>
          <w:sz w:val="20"/>
          <w:szCs w:val="20"/>
        </w:rPr>
        <w:t xml:space="preserve">Address client inquiries and provide updates regarding project status and scheduling changes.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Crew Efficiency Rate: Achieve a minimum of 90% operational efficiency per shift.</w:t>
      </w:r>
    </w:p>
    <w:p>
      <w:pPr>
        <w:pStyle w:val="ListParagraph"/>
        <w:numPr>
          <w:ilvl w:val="0"/>
          <w:numId w:val="1"/>
        </w:numPr>
        <w:spacing w:after="60" w:line="300"/>
      </w:pPr>
      <w:r>
        <w:rPr>
          <w:rFonts w:ascii="Lexend" w:cs="Arial" w:eastAsia="Arial" w:hAnsi="Lexend"/>
          <w:color w:val="242730"/>
          <w:sz w:val="20"/>
          <w:szCs w:val="20"/>
        </w:rPr>
        <w:t xml:space="preserve">Daily Project Completion Rate: Attain at least 95% of scheduled tasks completed on time.</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 rating of greater than 4.8 stars.</w:t>
      </w:r>
    </w:p>
    <w:p>
      <w:pPr>
        <w:pStyle w:val="ListParagraph"/>
        <w:numPr>
          <w:ilvl w:val="0"/>
          <w:numId w:val="1"/>
        </w:numPr>
        <w:spacing w:after="60" w:line="300"/>
      </w:pPr>
      <w:r>
        <w:rPr>
          <w:rFonts w:ascii="Lexend" w:cs="Arial" w:eastAsia="Arial" w:hAnsi="Lexend"/>
          <w:color w:val="242730"/>
          <w:sz w:val="20"/>
          <w:szCs w:val="20"/>
        </w:rPr>
        <w:t xml:space="preserve">Schedule Adherence: Ensure 100% compliance with established project timelines.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Construction Management, or a related field.</w:t>
      </w:r>
    </w:p>
    <w:p>
      <w:pPr>
        <w:pStyle w:val="ListParagraph"/>
        <w:numPr>
          <w:ilvl w:val="0"/>
          <w:numId w:val="1"/>
        </w:numPr>
        <w:spacing w:after="60" w:line="300"/>
      </w:pPr>
      <w:r>
        <w:rPr>
          <w:rFonts w:ascii="Lexend" w:cs="Arial" w:eastAsia="Arial" w:hAnsi="Lexend"/>
          <w:color w:val="242730"/>
          <w:sz w:val="20"/>
          <w:szCs w:val="20"/>
        </w:rPr>
        <w:t xml:space="preserve">Minimum 3-5 years of experience in operations management, preferably in the home services industry.</w:t>
      </w:r>
    </w:p>
    <w:p>
      <w:pPr>
        <w:pStyle w:val="ListParagraph"/>
        <w:numPr>
          <w:ilvl w:val="0"/>
          <w:numId w:val="1"/>
        </w:numPr>
        <w:spacing w:after="60" w:line="300"/>
      </w:pPr>
      <w:r>
        <w:rPr>
          <w:rFonts w:ascii="Lexend" w:cs="Arial" w:eastAsia="Arial" w:hAnsi="Lexend"/>
          <w:color w:val="242730"/>
          <w:sz w:val="20"/>
          <w:szCs w:val="20"/>
        </w:rPr>
        <w:t xml:space="preserve">Proven ability to lead teams, manage schedules, and resolve operational challenges effectively.</w:t>
      </w:r>
    </w:p>
    <w:p>
      <w:pPr>
        <w:pStyle w:val="ListParagraph"/>
        <w:numPr>
          <w:ilvl w:val="0"/>
          <w:numId w:val="1"/>
        </w:numPr>
        <w:spacing w:after="60" w:line="300"/>
      </w:pPr>
      <w:r>
        <w:rPr>
          <w:rFonts w:ascii="Lexend" w:cs="Arial" w:eastAsia="Arial" w:hAnsi="Lexend"/>
          <w:color w:val="242730"/>
          <w:sz w:val="20"/>
          <w:szCs w:val="20"/>
        </w:rPr>
        <w:t xml:space="preserve">Excellent communication, problem-solving, and time management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managing siding and exterior cladding projects.</w:t>
      </w:r>
    </w:p>
    <w:p>
      <w:pPr>
        <w:pStyle w:val="ListParagraph"/>
        <w:numPr>
          <w:ilvl w:val="0"/>
          <w:numId w:val="1"/>
        </w:numPr>
        <w:spacing w:after="60" w:line="300"/>
      </w:pPr>
      <w:r>
        <w:rPr>
          <w:rFonts w:ascii="Lexend" w:cs="Arial" w:eastAsia="Arial" w:hAnsi="Lexend"/>
          <w:color w:val="242730"/>
          <w:sz w:val="20"/>
          <w:szCs w:val="20"/>
        </w:rPr>
        <w:t xml:space="preserve">Background in coordinating field crews and managing construction projects.</w:t>
      </w:r>
    </w:p>
    <w:p>
      <w:pPr>
        <w:pStyle w:val="ListParagraph"/>
        <w:numPr>
          <w:ilvl w:val="0"/>
          <w:numId w:val="1"/>
        </w:numPr>
        <w:spacing w:after="60" w:line="300"/>
      </w:pPr>
      <w:r>
        <w:rPr>
          <w:rFonts w:ascii="Lexend" w:cs="Arial" w:eastAsia="Arial" w:hAnsi="Lexend"/>
          <w:color w:val="242730"/>
          <w:sz w:val="20"/>
          <w:szCs w:val="20"/>
        </w:rPr>
        <w:t xml:space="preserve">Familiarity with safety protocols and quality control standards in home services.</w:t>
      </w:r>
    </w:p>
    <w:p>
      <w:pPr>
        <w:pStyle w:val="ListParagraph"/>
        <w:numPr>
          <w:ilvl w:val="0"/>
          <w:numId w:val="1"/>
        </w:numPr>
        <w:spacing w:after="60" w:line="300"/>
      </w:pPr>
      <w:r>
        <w:rPr>
          <w:rFonts w:ascii="Lexend" w:cs="Arial" w:eastAsia="Arial" w:hAnsi="Lexend"/>
          <w:color w:val="242730"/>
          <w:sz w:val="20"/>
          <w:szCs w:val="20"/>
        </w:rPr>
        <w:t xml:space="preserve">Experience using project management software and scheduling tools.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occasionally lift up to 25 pounds.</w:t>
      </w:r>
    </w:p>
    <w:p>
      <w:pPr>
        <w:pStyle w:val="ListParagraph"/>
        <w:numPr>
          <w:ilvl w:val="0"/>
          <w:numId w:val="1"/>
        </w:numPr>
        <w:spacing w:after="60" w:line="300"/>
      </w:pPr>
      <w:r>
        <w:rPr>
          <w:rFonts w:ascii="Lexend" w:cs="Arial" w:eastAsia="Arial" w:hAnsi="Lexend"/>
          <w:color w:val="242730"/>
          <w:sz w:val="20"/>
          <w:szCs w:val="20"/>
        </w:rPr>
        <w:t xml:space="preserve">Capability to navigate both an office environment and active job sites.</w:t>
      </w:r>
    </w:p>
    <w:p>
      <w:pPr>
        <w:pStyle w:val="ListParagraph"/>
        <w:numPr>
          <w:ilvl w:val="0"/>
          <w:numId w:val="1"/>
        </w:numPr>
        <w:spacing w:after="60" w:line="300"/>
      </w:pPr>
      <w:r>
        <w:rPr>
          <w:rFonts w:ascii="Lexend" w:cs="Arial" w:eastAsia="Arial" w:hAnsi="Lexend"/>
          <w:color w:val="242730"/>
          <w:sz w:val="20"/>
          <w:szCs w:val="20"/>
        </w:rPr>
        <w:t xml:space="preserve">Must be able to work outdoors in varying weather conditions.</w:t>
      </w:r>
    </w:p>
    <w:p>
      <w:pPr>
        <w:pStyle w:val="ListParagraph"/>
        <w:numPr>
          <w:ilvl w:val="0"/>
          <w:numId w:val="1"/>
        </w:numPr>
        <w:spacing w:after="60" w:line="300"/>
      </w:pPr>
      <w:r>
        <w:rPr>
          <w:rFonts w:ascii="Lexend" w:cs="Arial" w:eastAsia="Arial" w:hAnsi="Lexend"/>
          <w:color w:val="242730"/>
          <w:sz w:val="20"/>
          <w:szCs w:val="20"/>
        </w:rPr>
        <w:t xml:space="preserve">Endurance for extended periods on feet when required.</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are Monday through Friday from 8 AM to 5 PM.</w:t>
      </w:r>
    </w:p>
    <w:p>
      <w:pPr>
        <w:pStyle w:val="ListParagraph"/>
        <w:numPr>
          <w:ilvl w:val="0"/>
          <w:numId w:val="1"/>
        </w:numPr>
        <w:spacing w:after="60" w:line="300"/>
      </w:pPr>
      <w:r>
        <w:rPr>
          <w:rFonts w:ascii="Lexend" w:cs="Arial" w:eastAsia="Arial" w:hAnsi="Lexend"/>
          <w:color w:val="242730"/>
          <w:sz w:val="20"/>
          <w:szCs w:val="20"/>
        </w:rPr>
        <w:t xml:space="preserve">Occasional overtime during peak project seasons is required.</w:t>
      </w:r>
    </w:p>
    <w:p>
      <w:pPr>
        <w:pStyle w:val="ListParagraph"/>
        <w:numPr>
          <w:ilvl w:val="0"/>
          <w:numId w:val="1"/>
        </w:numPr>
        <w:spacing w:after="60" w:line="300"/>
      </w:pPr>
      <w:r>
        <w:rPr>
          <w:rFonts w:ascii="Lexend" w:cs="Arial" w:eastAsia="Arial" w:hAnsi="Lexend"/>
          <w:color w:val="242730"/>
          <w:sz w:val="20"/>
          <w:szCs w:val="20"/>
        </w:rPr>
        <w:t xml:space="preserve">Periodic travel to job sites is expected.</w:t>
      </w:r>
    </w:p>
    <w:p>
      <w:pPr>
        <w:pStyle w:val="ListParagraph"/>
        <w:numPr>
          <w:ilvl w:val="0"/>
          <w:numId w:val="1"/>
        </w:numPr>
        <w:spacing w:after="60" w:line="300"/>
      </w:pPr>
      <w:r>
        <w:rPr>
          <w:rFonts w:ascii="Lexend" w:cs="Arial" w:eastAsia="Arial" w:hAnsi="Lexend"/>
          <w:color w:val="242730"/>
          <w:sz w:val="20"/>
          <w:szCs w:val="20"/>
        </w:rPr>
        <w:t xml:space="preserve">On-call availability may be necessary during emergencies or critical project phases.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$65,000 - $85,000 USD based on relevant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w:t>
      </w:r>
    </w:p>
    <w:p>
      <w:pPr>
        <w:pStyle w:val="ListParagraph"/>
        <w:numPr>
          <w:ilvl w:val="0"/>
          <w:numId w:val="1"/>
        </w:numPr>
        <w:spacing w:after="60" w:line="300"/>
      </w:pPr>
      <w:r>
        <w:rPr>
          <w:rFonts w:ascii="Lexend" w:cs="Arial" w:eastAsia="Arial" w:hAnsi="Lexend"/>
          <w:color w:val="242730"/>
          <w:sz w:val="20"/>
          <w:szCs w:val="20"/>
        </w:rPr>
        <w:t xml:space="preserve">Comprehensive benefits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Participation in a 401(k) retirement plan with company matching contributions.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fostering a dynamic and inclusive work environment where every team member contributes to our collective success. Our culture emphasizes professional growth, open communication, and continuous improvement. We are committed to delivering superior siding and exterior cladding services while supporting the development of our employees through training, recognition, and advancement opportunities. Join our team and be part of a forward-thinking company dedicated to exceptional customer service and innovation.</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hirebus.com/job-descriptions/siding-and-exterior-cladding/operations-manager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Siding &amp; Exterior Cladding Operations Manager job description</dc:title>
  <dc:creator>HireBus</dc:creator>
  <dc:description>HireBus Role Blueprint: Operations Manager job description template for Siding &amp; Exterior Cladding.</dc:description>
  <cp:lastModifiedBy>Un-named</cp:lastModifiedBy>
  <cp:revision>1</cp:revision>
  <dcterms:created xsi:type="dcterms:W3CDTF">2026-10-23T06:47:17.082Z</dcterms:created>
  <dcterms:modified xsi:type="dcterms:W3CDTF">2026-10-23T06:47:17.082Z</dcterms:modified>
</cp:coreProperties>
</file>

<file path=docProps/custom.xml><?xml version="1.0" encoding="utf-8"?>
<Properties xmlns="http://schemas.openxmlformats.org/officeDocument/2006/custom-properties" xmlns:vt="http://schemas.openxmlformats.org/officeDocument/2006/docPropsVTypes"/>
</file>