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Siding &amp; Exterior Cladding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manage all warehouse activities, ensuring efficient storage and distribution of siding and exterior cladding materials. Maintain organized delivery systems, tracking stock levels, and ensuring timely procurement to support operational requirements. Play a critical role in supporting the company’s overall mission by optimizing inventory management and enhancing material workflow processes.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daily warehouse operations including receiving, storing, and issuing siding &amp; exterior cladding materials.</w:t>
      </w:r>
    </w:p>
    <w:p>
      <w:pPr>
        <w:pStyle w:val="ListParagraph"/>
        <w:numPr>
          <w:ilvl w:val="0"/>
          <w:numId w:val="1"/>
        </w:numPr>
        <w:spacing w:after="60" w:line="300"/>
      </w:pPr>
      <w:r>
        <w:rPr>
          <w:rFonts w:ascii="Lexend" w:cs="Arial" w:eastAsia="Arial" w:hAnsi="Lexend"/>
          <w:color w:val="242730"/>
          <w:sz w:val="20"/>
          <w:szCs w:val="20"/>
        </w:rPr>
        <w:t xml:space="preserve">Coordinate and schedule deliveries to job sites ensuring timely dispatch and accuracy of shipments.</w:t>
      </w:r>
    </w:p>
    <w:p>
      <w:pPr>
        <w:pStyle w:val="ListParagraph"/>
        <w:numPr>
          <w:ilvl w:val="0"/>
          <w:numId w:val="1"/>
        </w:numPr>
        <w:spacing w:after="60" w:line="300"/>
      </w:pPr>
      <w:r>
        <w:rPr>
          <w:rFonts w:ascii="Lexend" w:cs="Arial" w:eastAsia="Arial" w:hAnsi="Lexend"/>
          <w:color w:val="242730"/>
          <w:sz w:val="20"/>
          <w:szCs w:val="20"/>
        </w:rPr>
        <w:t xml:space="preserve">Implement and maintain inventory control procedures to track stock levels and reduce material discrepancies.</w:t>
      </w:r>
    </w:p>
    <w:p>
      <w:pPr>
        <w:pStyle w:val="ListParagraph"/>
        <w:numPr>
          <w:ilvl w:val="0"/>
          <w:numId w:val="1"/>
        </w:numPr>
        <w:spacing w:after="60" w:line="300"/>
      </w:pPr>
      <w:r>
        <w:rPr>
          <w:rFonts w:ascii="Lexend" w:cs="Arial" w:eastAsia="Arial" w:hAnsi="Lexend"/>
          <w:color w:val="242730"/>
          <w:sz w:val="20"/>
          <w:szCs w:val="20"/>
        </w:rPr>
        <w:t xml:space="preserve">Supervise warehouse staff, providing guidance and performance feedback to enhance team productivity.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stock audits and update inventory management systems accordingly.</w:t>
      </w:r>
    </w:p>
    <w:p>
      <w:pPr>
        <w:pStyle w:val="ListParagraph"/>
        <w:numPr>
          <w:ilvl w:val="0"/>
          <w:numId w:val="1"/>
        </w:numPr>
        <w:spacing w:after="60" w:line="300"/>
      </w:pPr>
      <w:r>
        <w:rPr>
          <w:rFonts w:ascii="Lexend" w:cs="Arial" w:eastAsia="Arial" w:hAnsi="Lexend"/>
          <w:color w:val="242730"/>
          <w:sz w:val="20"/>
          <w:szCs w:val="20"/>
        </w:rPr>
        <w:t xml:space="preserve">Oversee the loading and unloading of deliveries ensuring compliance with safety and quality standards.</w:t>
      </w:r>
    </w:p>
    <w:p>
      <w:pPr>
        <w:pStyle w:val="ListParagraph"/>
        <w:numPr>
          <w:ilvl w:val="0"/>
          <w:numId w:val="1"/>
        </w:numPr>
        <w:spacing w:after="60" w:line="300"/>
      </w:pPr>
      <w:r>
        <w:rPr>
          <w:rFonts w:ascii="Lexend" w:cs="Arial" w:eastAsia="Arial" w:hAnsi="Lexend"/>
          <w:color w:val="242730"/>
          <w:sz w:val="20"/>
          <w:szCs w:val="20"/>
        </w:rPr>
        <w:t xml:space="preserve">Collaborate with procurement and project managers to forecast material requirements.</w:t>
      </w:r>
    </w:p>
    <w:p>
      <w:pPr>
        <w:pStyle w:val="ListParagraph"/>
        <w:numPr>
          <w:ilvl w:val="0"/>
          <w:numId w:val="1"/>
        </w:numPr>
        <w:spacing w:after="60" w:line="300"/>
      </w:pPr>
      <w:r>
        <w:rPr>
          <w:rFonts w:ascii="Lexend" w:cs="Arial" w:eastAsia="Arial" w:hAnsi="Lexend"/>
          <w:color w:val="242730"/>
          <w:sz w:val="20"/>
          <w:szCs w:val="20"/>
        </w:rPr>
        <w:t xml:space="preserve">Address and resolve operational issues whether related to inventory counts, material damage, or delivery delays.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Maintain &gt;98% accuracy in stock tracking.</w:t>
      </w:r>
    </w:p>
    <w:p>
      <w:pPr>
        <w:pStyle w:val="ListParagraph"/>
        <w:numPr>
          <w:ilvl w:val="0"/>
          <w:numId w:val="1"/>
        </w:numPr>
        <w:spacing w:after="60" w:line="300"/>
      </w:pPr>
      <w:r>
        <w:rPr>
          <w:rFonts w:ascii="Lexend" w:cs="Arial" w:eastAsia="Arial" w:hAnsi="Lexend"/>
          <w:color w:val="242730"/>
          <w:sz w:val="20"/>
          <w:szCs w:val="20"/>
        </w:rPr>
        <w:t xml:space="preserve">On-Time Delivery Rate: Achieve &gt;95% on-time delivery to job sites.</w:t>
      </w:r>
    </w:p>
    <w:p>
      <w:pPr>
        <w:pStyle w:val="ListParagraph"/>
        <w:numPr>
          <w:ilvl w:val="0"/>
          <w:numId w:val="1"/>
        </w:numPr>
        <w:spacing w:after="60" w:line="300"/>
      </w:pPr>
      <w:r>
        <w:rPr>
          <w:rFonts w:ascii="Lexend" w:cs="Arial" w:eastAsia="Arial" w:hAnsi="Lexend"/>
          <w:color w:val="242730"/>
          <w:sz w:val="20"/>
          <w:szCs w:val="20"/>
        </w:rPr>
        <w:t xml:space="preserve">Order Fulfillment Speed: Complete processing within 24 hours for &gt;90% of orders.</w:t>
      </w:r>
    </w:p>
    <w:p>
      <w:pPr>
        <w:pStyle w:val="ListParagraph"/>
        <w:numPr>
          <w:ilvl w:val="0"/>
          <w:numId w:val="1"/>
        </w:numPr>
        <w:spacing w:after="60" w:line="300"/>
      </w:pPr>
      <w:r>
        <w:rPr>
          <w:rFonts w:ascii="Lexend" w:cs="Arial" w:eastAsia="Arial" w:hAnsi="Lexend"/>
          <w:color w:val="242730"/>
          <w:sz w:val="20"/>
          <w:szCs w:val="20"/>
        </w:rPr>
        <w:t xml:space="preserve">Equipment Downtime: Keep downtime below 5% to ensure continuous operational flow.</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Supply Chain Management, Logistics, or related field, or equivalent experience.</w:t>
      </w:r>
    </w:p>
    <w:p>
      <w:pPr>
        <w:pStyle w:val="ListParagraph"/>
        <w:numPr>
          <w:ilvl w:val="0"/>
          <w:numId w:val="1"/>
        </w:numPr>
        <w:spacing w:after="60" w:line="300"/>
      </w:pPr>
      <w:r>
        <w:rPr>
          <w:rFonts w:ascii="Lexend" w:cs="Arial" w:eastAsia="Arial" w:hAnsi="Lexend"/>
          <w:color w:val="242730"/>
          <w:sz w:val="20"/>
          <w:szCs w:val="20"/>
        </w:rPr>
        <w:t xml:space="preserve">Minimum of 3-5 years of experience in warehouse or inventory management.</w:t>
      </w:r>
    </w:p>
    <w:p>
      <w:pPr>
        <w:pStyle w:val="ListParagraph"/>
        <w:numPr>
          <w:ilvl w:val="0"/>
          <w:numId w:val="1"/>
        </w:numPr>
        <w:spacing w:after="60" w:line="300"/>
      </w:pPr>
      <w:r>
        <w:rPr>
          <w:rFonts w:ascii="Lexend" w:cs="Arial" w:eastAsia="Arial" w:hAnsi="Lexend"/>
          <w:color w:val="242730"/>
          <w:sz w:val="20"/>
          <w:szCs w:val="20"/>
        </w:rPr>
        <w:t xml:space="preserve">Strong organizational and leadership skills, with attention to detail and problem-solving abilities.</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construction, home services, or building materials industry.</w:t>
      </w:r>
    </w:p>
    <w:p>
      <w:pPr>
        <w:pStyle w:val="ListParagraph"/>
        <w:numPr>
          <w:ilvl w:val="0"/>
          <w:numId w:val="1"/>
        </w:numPr>
        <w:spacing w:after="60" w:line="300"/>
      </w:pPr>
      <w:r>
        <w:rPr>
          <w:rFonts w:ascii="Lexend" w:cs="Arial" w:eastAsia="Arial" w:hAnsi="Lexend"/>
          <w:color w:val="242730"/>
          <w:sz w:val="20"/>
          <w:szCs w:val="20"/>
        </w:rPr>
        <w:t xml:space="preserve">Familiarity with siding, exterior cladding materials, and related supply chain challenges.</w:t>
      </w:r>
    </w:p>
    <w:p>
      <w:pPr>
        <w:pStyle w:val="ListParagraph"/>
        <w:numPr>
          <w:ilvl w:val="0"/>
          <w:numId w:val="1"/>
        </w:numPr>
        <w:spacing w:after="60" w:line="300"/>
      </w:pPr>
      <w:r>
        <w:rPr>
          <w:rFonts w:ascii="Lexend" w:cs="Arial" w:eastAsia="Arial" w:hAnsi="Lexend"/>
          <w:color w:val="242730"/>
          <w:sz w:val="20"/>
          <w:szCs w:val="20"/>
        </w:rPr>
        <w:t xml:space="preserve">Prior experience managing a team in a fast-paced warehouse environment.</w:t>
      </w:r>
    </w:p>
    <w:p>
      <w:pPr>
        <w:pStyle w:val="ListParagraph"/>
        <w:numPr>
          <w:ilvl w:val="0"/>
          <w:numId w:val="1"/>
        </w:numPr>
        <w:spacing w:after="60" w:line="300"/>
      </w:pPr>
      <w:r>
        <w:rPr>
          <w:rFonts w:ascii="Lexend" w:cs="Arial" w:eastAsia="Arial" w:hAnsi="Lexend"/>
          <w:color w:val="242730"/>
          <w:sz w:val="20"/>
          <w:szCs w:val="20"/>
        </w:rPr>
        <w:t xml:space="preserve">Demonstrated experience in process improvement initiatives and cost reduction strategies.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packages weighing up to 50 lbs.</w:t>
      </w:r>
    </w:p>
    <w:p>
      <w:pPr>
        <w:pStyle w:val="ListParagraph"/>
        <w:numPr>
          <w:ilvl w:val="0"/>
          <w:numId w:val="1"/>
        </w:numPr>
        <w:spacing w:after="60" w:line="300"/>
      </w:pPr>
      <w:r>
        <w:rPr>
          <w:rFonts w:ascii="Lexend" w:cs="Arial" w:eastAsia="Arial" w:hAnsi="Lexend"/>
          <w:color w:val="242730"/>
          <w:sz w:val="20"/>
          <w:szCs w:val="20"/>
        </w:rPr>
        <w:t xml:space="preserve">Frequent walking, standing, and bending throughout the work shift.</w:t>
      </w:r>
    </w:p>
    <w:p>
      <w:pPr>
        <w:pStyle w:val="ListParagraph"/>
        <w:numPr>
          <w:ilvl w:val="0"/>
          <w:numId w:val="1"/>
        </w:numPr>
        <w:spacing w:after="60" w:line="300"/>
      </w:pPr>
      <w:r>
        <w:rPr>
          <w:rFonts w:ascii="Lexend" w:cs="Arial" w:eastAsia="Arial" w:hAnsi="Lexend"/>
          <w:color w:val="242730"/>
          <w:sz w:val="20"/>
          <w:szCs w:val="20"/>
        </w:rPr>
        <w:t xml:space="preserve">Comfortable working in a warehouse environment with variable temperatures.</w:t>
      </w:r>
    </w:p>
    <w:p>
      <w:pPr>
        <w:pStyle w:val="ListParagraph"/>
        <w:numPr>
          <w:ilvl w:val="0"/>
          <w:numId w:val="1"/>
        </w:numPr>
        <w:spacing w:after="60" w:line="300"/>
      </w:pPr>
      <w:r>
        <w:rPr>
          <w:rFonts w:ascii="Lexend" w:cs="Arial" w:eastAsia="Arial" w:hAnsi="Lexend"/>
          <w:color w:val="242730"/>
          <w:sz w:val="20"/>
          <w:szCs w:val="20"/>
        </w:rPr>
        <w:t xml:space="preserve">Capability to work in confined spaces and use industrial equipment safely.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periods or urgent stock requirements.</w:t>
      </w:r>
    </w:p>
    <w:p>
      <w:pPr>
        <w:pStyle w:val="ListParagraph"/>
        <w:numPr>
          <w:ilvl w:val="0"/>
          <w:numId w:val="1"/>
        </w:numPr>
        <w:spacing w:after="60" w:line="300"/>
      </w:pPr>
      <w:r>
        <w:rPr>
          <w:rFonts w:ascii="Lexend" w:cs="Arial" w:eastAsia="Arial" w:hAnsi="Lexend"/>
          <w:color w:val="242730"/>
          <w:sz w:val="20"/>
          <w:szCs w:val="20"/>
        </w:rPr>
        <w:t xml:space="preserve">Infrequent travel to job sites for delivery coordination and inventory inspections.</w:t>
      </w:r>
    </w:p>
    <w:p>
      <w:pPr>
        <w:pStyle w:val="ListParagraph"/>
        <w:numPr>
          <w:ilvl w:val="0"/>
          <w:numId w:val="1"/>
        </w:numPr>
        <w:spacing w:after="60" w:line="300"/>
      </w:pPr>
      <w:r>
        <w:rPr>
          <w:rFonts w:ascii="Lexend" w:cs="Arial" w:eastAsia="Arial" w:hAnsi="Lexend"/>
          <w:color w:val="242730"/>
          <w:sz w:val="20"/>
          <w:szCs w:val="20"/>
        </w:rPr>
        <w:t xml:space="preserve">On-call availability in case of urgent operational needs or delivery challenges.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$55,000 - $75,000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emphasize a collaborative and growth-oriented culture where every employee’s contribution is valued and innovation is encouraged.</w:t>
      </w:r>
    </w:p>
    <w:p>
      <w:pPr>
        <w:pStyle w:val="ListParagraph"/>
        <w:numPr>
          <w:ilvl w:val="0"/>
          <w:numId w:val="1"/>
        </w:numPr>
        <w:spacing w:after="60" w:line="300"/>
      </w:pPr>
      <w:r>
        <w:rPr>
          <w:rFonts w:ascii="Lexend" w:cs="Arial" w:eastAsia="Arial" w:hAnsi="Lexend"/>
          <w:color w:val="242730"/>
          <w:sz w:val="20"/>
          <w:szCs w:val="20"/>
        </w:rPr>
        <w:t xml:space="preserve">We believe in supporting our team through continuous learning opportunities and clear career advancement pathways.</w:t>
      </w:r>
    </w:p>
    <w:p>
      <w:pPr>
        <w:pStyle w:val="ListParagraph"/>
        <w:numPr>
          <w:ilvl w:val="0"/>
          <w:numId w:val="1"/>
        </w:numPr>
        <w:spacing w:after="60" w:line="300"/>
      </w:pPr>
      <w:r>
        <w:rPr>
          <w:rFonts w:ascii="Lexend" w:cs="Arial" w:eastAsia="Arial" w:hAnsi="Lexend"/>
          <w:color w:val="242730"/>
          <w:sz w:val="20"/>
          <w:szCs w:val="20"/>
        </w:rPr>
        <w:t xml:space="preserve">Our workplace embraces diversity, work-life balance, and a passion for delivering excellence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We are dedicated to customer satisfaction and building long-term relationships that drive both personal and company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hirebus.com/job-descriptions/siding-and-exterior-cladding/warehouse-manager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Siding &amp; Exterior Cladding Warehouse Manager job description</dc:title>
  <dc:creator>HireBus</dc:creator>
  <dc:description>HireBus Role Blueprint: Warehouse Manager job description template for Siding &amp; Exterior Cladding.</dc:description>
  <cp:lastModifiedBy>Un-named</cp:lastModifiedBy>
  <cp:revision>1</cp:revision>
  <dcterms:created xsi:type="dcterms:W3CDTF">2026-10-23T06:47:53.096Z</dcterms:created>
  <dcterms:modified xsi:type="dcterms:W3CDTF">2026-10-23T06:47:53.096Z</dcterms:modified>
</cp:coreProperties>
</file>

<file path=docProps/custom.xml><?xml version="1.0" encoding="utf-8"?>
<Properties xmlns="http://schemas.openxmlformats.org/officeDocument/2006/custom-properties" xmlns:vt="http://schemas.openxmlformats.org/officeDocument/2006/docPropsVTypes"/>
</file>