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Window Cleaning - Warehouse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Oversees efficient management of warehouse supplies and equipment specifically for window cleaning operations to maintain operational excellence and safety. Coordinates equipment maintenance, organizes inventory, and supports daily operational needs that directly contribute to customer satisfaction and business growth.</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Organizes and maintains warehouse equipment, ensuring all window cleaning tools and supplies are properly stored and accessible.</w:t>
      </w:r>
    </w:p>
    <w:p>
      <w:pPr>
        <w:pStyle w:val="ListParagraph"/>
        <w:numPr>
          <w:ilvl w:val="0"/>
          <w:numId w:val="1"/>
        </w:numPr>
        <w:spacing w:after="60" w:line="300"/>
      </w:pPr>
      <w:r>
        <w:rPr>
          <w:rFonts w:ascii="Lexend" w:cs="Arial" w:eastAsia="Arial" w:hAnsi="Lexend"/>
          <w:color w:val="242730"/>
          <w:sz w:val="20"/>
          <w:szCs w:val="20"/>
        </w:rPr>
        <w:t xml:space="preserve">Coordinates routine and emergency maintenance for all equipment to maximize operational uptime.</w:t>
      </w:r>
    </w:p>
    <w:p>
      <w:pPr>
        <w:pStyle w:val="ListParagraph"/>
        <w:numPr>
          <w:ilvl w:val="0"/>
          <w:numId w:val="1"/>
        </w:numPr>
        <w:spacing w:after="60" w:line="300"/>
      </w:pPr>
      <w:r>
        <w:rPr>
          <w:rFonts w:ascii="Lexend" w:cs="Arial" w:eastAsia="Arial" w:hAnsi="Lexend"/>
          <w:color w:val="242730"/>
          <w:sz w:val="20"/>
          <w:szCs w:val="20"/>
        </w:rPr>
        <w:t xml:space="preserve">Tracks and manages inventory levels to prevent shortages and overstock scenarios.</w:t>
      </w:r>
    </w:p>
    <w:p>
      <w:pPr>
        <w:pStyle w:val="ListParagraph"/>
        <w:numPr>
          <w:ilvl w:val="0"/>
          <w:numId w:val="1"/>
        </w:numPr>
        <w:spacing w:after="60" w:line="300"/>
      </w:pPr>
      <w:r>
        <w:rPr>
          <w:rFonts w:ascii="Lexend" w:cs="Arial" w:eastAsia="Arial" w:hAnsi="Lexend"/>
          <w:color w:val="242730"/>
          <w:sz w:val="20"/>
          <w:szCs w:val="20"/>
        </w:rPr>
        <w:t xml:space="preserve">Implements standard operating procedures and best practices to improve workflow efficiency.</w:t>
      </w:r>
    </w:p>
    <w:p>
      <w:pPr>
        <w:pStyle w:val="ListParagraph"/>
        <w:numPr>
          <w:ilvl w:val="0"/>
          <w:numId w:val="1"/>
        </w:numPr>
        <w:spacing w:after="60" w:line="300"/>
      </w:pPr>
      <w:r>
        <w:rPr>
          <w:rFonts w:ascii="Lexend" w:cs="Arial" w:eastAsia="Arial" w:hAnsi="Lexend"/>
          <w:color w:val="242730"/>
          <w:sz w:val="20"/>
          <w:szCs w:val="20"/>
        </w:rPr>
        <w:t xml:space="preserve">Collaborates with cross-functional teams to align warehouse processes with overall company strategies.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Conducts regular inventory audits to monitor supplies and equipment status.</w:t>
      </w:r>
    </w:p>
    <w:p>
      <w:pPr>
        <w:pStyle w:val="ListParagraph"/>
        <w:numPr>
          <w:ilvl w:val="0"/>
          <w:numId w:val="1"/>
        </w:numPr>
        <w:spacing w:after="60" w:line="300"/>
      </w:pPr>
      <w:r>
        <w:rPr>
          <w:rFonts w:ascii="Lexend" w:cs="Arial" w:eastAsia="Arial" w:hAnsi="Lexend"/>
          <w:color w:val="242730"/>
          <w:sz w:val="20"/>
          <w:szCs w:val="20"/>
        </w:rPr>
        <w:t xml:space="preserve">Schedules and oversees equipment maintenance and repair activities.</w:t>
      </w:r>
    </w:p>
    <w:p>
      <w:pPr>
        <w:pStyle w:val="ListParagraph"/>
        <w:numPr>
          <w:ilvl w:val="0"/>
          <w:numId w:val="1"/>
        </w:numPr>
        <w:spacing w:after="60" w:line="300"/>
      </w:pPr>
      <w:r>
        <w:rPr>
          <w:rFonts w:ascii="Lexend" w:cs="Arial" w:eastAsia="Arial" w:hAnsi="Lexend"/>
          <w:color w:val="242730"/>
          <w:sz w:val="20"/>
          <w:szCs w:val="20"/>
        </w:rPr>
        <w:t xml:space="preserve">Communicates daily with window cleaning teams to address equipment or inventory concerns.</w:t>
      </w:r>
    </w:p>
    <w:p>
      <w:pPr>
        <w:pStyle w:val="ListParagraph"/>
        <w:numPr>
          <w:ilvl w:val="0"/>
          <w:numId w:val="1"/>
        </w:numPr>
        <w:spacing w:after="60" w:line="300"/>
      </w:pPr>
      <w:r>
        <w:rPr>
          <w:rFonts w:ascii="Lexend" w:cs="Arial" w:eastAsia="Arial" w:hAnsi="Lexend"/>
          <w:color w:val="242730"/>
          <w:sz w:val="20"/>
          <w:szCs w:val="20"/>
        </w:rPr>
        <w:t xml:space="preserve">Prepares daily reports on warehouse activities and equipment performance.</w:t>
      </w:r>
    </w:p>
    <w:p>
      <w:pPr>
        <w:pStyle w:val="ListParagraph"/>
        <w:numPr>
          <w:ilvl w:val="0"/>
          <w:numId w:val="1"/>
        </w:numPr>
        <w:spacing w:after="60" w:line="300"/>
      </w:pPr>
      <w:r>
        <w:rPr>
          <w:rFonts w:ascii="Lexend" w:cs="Arial" w:eastAsia="Arial" w:hAnsi="Lexend"/>
          <w:color w:val="242730"/>
          <w:sz w:val="20"/>
          <w:szCs w:val="20"/>
        </w:rPr>
        <w:t xml:space="preserve">Coordinates and liaises with external vendors for timely equipment servicing.</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98% inventory accuracy rate.</w:t>
      </w:r>
    </w:p>
    <w:p>
      <w:pPr>
        <w:pStyle w:val="ListParagraph"/>
        <w:numPr>
          <w:ilvl w:val="0"/>
          <w:numId w:val="1"/>
        </w:numPr>
        <w:spacing w:after="60" w:line="300"/>
      </w:pPr>
      <w:r>
        <w:rPr>
          <w:rFonts w:ascii="Lexend" w:cs="Arial" w:eastAsia="Arial" w:hAnsi="Lexend"/>
          <w:color w:val="242730"/>
          <w:sz w:val="20"/>
          <w:szCs w:val="20"/>
        </w:rPr>
        <w:t xml:space="preserve">Equipment Downtime: Reduce downtime to less than 5% per quarter.</w:t>
      </w:r>
    </w:p>
    <w:p>
      <w:pPr>
        <w:pStyle w:val="ListParagraph"/>
        <w:numPr>
          <w:ilvl w:val="0"/>
          <w:numId w:val="1"/>
        </w:numPr>
        <w:spacing w:after="60" w:line="300"/>
      </w:pPr>
      <w:r>
        <w:rPr>
          <w:rFonts w:ascii="Lexend" w:cs="Arial" w:eastAsia="Arial" w:hAnsi="Lexend"/>
          <w:color w:val="242730"/>
          <w:sz w:val="20"/>
          <w:szCs w:val="20"/>
        </w:rPr>
        <w:t xml:space="preserve">Order Fulfillment Time: Maintain order processing and delivery time within 24 hours.</w:t>
      </w:r>
    </w:p>
    <w:p>
      <w:pPr>
        <w:pStyle w:val="ListParagraph"/>
        <w:numPr>
          <w:ilvl w:val="0"/>
          <w:numId w:val="1"/>
        </w:numPr>
        <w:spacing w:after="60" w:line="300"/>
      </w:pPr>
      <w:r>
        <w:rPr>
          <w:rFonts w:ascii="Lexend" w:cs="Arial" w:eastAsia="Arial" w:hAnsi="Lexend"/>
          <w:color w:val="242730"/>
          <w:sz w:val="20"/>
          <w:szCs w:val="20"/>
        </w:rPr>
        <w:t xml:space="preserve">Cost Control: Reduce maintenance and equipment overhead costs by 10%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Associate or Bachelor’s degree in Logistics, Supply Chain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3-5 years of warehouse or facility management experience.</w:t>
      </w:r>
    </w:p>
    <w:p>
      <w:pPr>
        <w:pStyle w:val="ListParagraph"/>
        <w:numPr>
          <w:ilvl w:val="0"/>
          <w:numId w:val="1"/>
        </w:numPr>
        <w:spacing w:after="60" w:line="300"/>
      </w:pPr>
      <w:r>
        <w:rPr>
          <w:rFonts w:ascii="Lexend" w:cs="Arial" w:eastAsia="Arial" w:hAnsi="Lexend"/>
          <w:color w:val="242730"/>
          <w:sz w:val="20"/>
          <w:szCs w:val="20"/>
        </w:rPr>
        <w:t xml:space="preserve">Strong organizational skills and attention to detail.</w:t>
      </w:r>
    </w:p>
    <w:p>
      <w:pPr>
        <w:pStyle w:val="ListParagraph"/>
        <w:numPr>
          <w:ilvl w:val="0"/>
          <w:numId w:val="1"/>
        </w:numPr>
        <w:spacing w:after="60" w:line="300"/>
      </w:pPr>
      <w:r>
        <w:rPr>
          <w:rFonts w:ascii="Lexend" w:cs="Arial" w:eastAsia="Arial" w:hAnsi="Lexend"/>
          <w:color w:val="242730"/>
          <w:sz w:val="20"/>
          <w:szCs w:val="20"/>
        </w:rPr>
        <w:t xml:space="preserve">Proficiency in inventory management software and Microsoft Office Suite.</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window cleaning industry.</w:t>
      </w:r>
    </w:p>
    <w:p>
      <w:pPr>
        <w:pStyle w:val="ListParagraph"/>
        <w:numPr>
          <w:ilvl w:val="0"/>
          <w:numId w:val="1"/>
        </w:numPr>
        <w:spacing w:after="60" w:line="300"/>
      </w:pPr>
      <w:r>
        <w:rPr>
          <w:rFonts w:ascii="Lexend" w:cs="Arial" w:eastAsia="Arial" w:hAnsi="Lexend"/>
          <w:color w:val="242730"/>
          <w:sz w:val="20"/>
          <w:szCs w:val="20"/>
        </w:rPr>
        <w:t xml:space="preserve">Background in managing maintenance and logistical operations for specialized equipment.</w:t>
      </w:r>
    </w:p>
    <w:p>
      <w:pPr>
        <w:pStyle w:val="ListParagraph"/>
        <w:numPr>
          <w:ilvl w:val="0"/>
          <w:numId w:val="1"/>
        </w:numPr>
        <w:spacing w:after="60" w:line="300"/>
      </w:pPr>
      <w:r>
        <w:rPr>
          <w:rFonts w:ascii="Lexend" w:cs="Arial" w:eastAsia="Arial" w:hAnsi="Lexend"/>
          <w:color w:val="242730"/>
          <w:sz w:val="20"/>
          <w:szCs w:val="20"/>
        </w:rPr>
        <w:t xml:space="preserve">Proven track record of improving warehouse efficiencies in a fast-paced environment.</w:t>
      </w:r>
    </w:p>
    <w:p>
      <w:pPr>
        <w:pStyle w:val="ListParagraph"/>
        <w:numPr>
          <w:ilvl w:val="0"/>
          <w:numId w:val="1"/>
        </w:numPr>
        <w:spacing w:after="60" w:line="300"/>
      </w:pPr>
      <w:r>
        <w:rPr>
          <w:rFonts w:ascii="Lexend" w:cs="Arial" w:eastAsia="Arial" w:hAnsi="Lexend"/>
          <w:color w:val="242730"/>
          <w:sz w:val="20"/>
          <w:szCs w:val="20"/>
        </w:rPr>
        <w:t xml:space="preserve">Familiarity with safety regulations and industry compliance standards.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move items up to 50 pounds as needed.</w:t>
      </w:r>
    </w:p>
    <w:p>
      <w:pPr>
        <w:pStyle w:val="ListParagraph"/>
        <w:numPr>
          <w:ilvl w:val="0"/>
          <w:numId w:val="1"/>
        </w:numPr>
        <w:spacing w:after="60" w:line="300"/>
      </w:pPr>
      <w:r>
        <w:rPr>
          <w:rFonts w:ascii="Lexend" w:cs="Arial" w:eastAsia="Arial" w:hAnsi="Lexend"/>
          <w:color w:val="242730"/>
          <w:sz w:val="20"/>
          <w:szCs w:val="20"/>
        </w:rPr>
        <w:t xml:space="preserve">Frequent standing, walking, bending, and lifting during daily operations.</w:t>
      </w:r>
    </w:p>
    <w:p>
      <w:pPr>
        <w:pStyle w:val="ListParagraph"/>
        <w:numPr>
          <w:ilvl w:val="0"/>
          <w:numId w:val="1"/>
        </w:numPr>
        <w:spacing w:after="60" w:line="300"/>
      </w:pPr>
      <w:r>
        <w:rPr>
          <w:rFonts w:ascii="Lexend" w:cs="Arial" w:eastAsia="Arial" w:hAnsi="Lexend"/>
          <w:color w:val="242730"/>
          <w:sz w:val="20"/>
          <w:szCs w:val="20"/>
        </w:rPr>
        <w:t xml:space="preserve">Comfortable working in a warehouse setting that may include varying temperature conditions.</w:t>
      </w:r>
    </w:p>
    <w:p>
      <w:pPr>
        <w:pStyle w:val="ListParagraph"/>
        <w:numPr>
          <w:ilvl w:val="0"/>
          <w:numId w:val="1"/>
        </w:numPr>
        <w:spacing w:after="60" w:line="300"/>
      </w:pPr>
      <w:r>
        <w:rPr>
          <w:rFonts w:ascii="Lexend" w:cs="Arial" w:eastAsia="Arial" w:hAnsi="Lexend"/>
          <w:color w:val="242730"/>
          <w:sz w:val="20"/>
          <w:szCs w:val="20"/>
        </w:rPr>
        <w:t xml:space="preserve">Capable of managing physical tasks and operating warehouse machinery safely.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schedule is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need for extended hours to handle urgent maintenance or inventory issues.</w:t>
      </w:r>
    </w:p>
    <w:p>
      <w:pPr>
        <w:pStyle w:val="ListParagraph"/>
        <w:numPr>
          <w:ilvl w:val="0"/>
          <w:numId w:val="1"/>
        </w:numPr>
        <w:spacing w:after="60" w:line="300"/>
      </w:pPr>
      <w:r>
        <w:rPr>
          <w:rFonts w:ascii="Lexend" w:cs="Arial" w:eastAsia="Arial" w:hAnsi="Lexend"/>
          <w:color w:val="242730"/>
          <w:sz w:val="20"/>
          <w:szCs w:val="20"/>
        </w:rPr>
        <w:t xml:space="preserve">Minimal travel may be required for training or vendor coordination.</w:t>
      </w:r>
    </w:p>
    <w:p>
      <w:pPr>
        <w:pStyle w:val="ListParagraph"/>
        <w:numPr>
          <w:ilvl w:val="0"/>
          <w:numId w:val="1"/>
        </w:numPr>
        <w:spacing w:after="60" w:line="300"/>
      </w:pPr>
      <w:r>
        <w:rPr>
          <w:rFonts w:ascii="Lexend" w:cs="Arial" w:eastAsia="Arial" w:hAnsi="Lexend"/>
          <w:color w:val="242730"/>
          <w:sz w:val="20"/>
          <w:szCs w:val="20"/>
        </w:rPr>
        <w:t xml:space="preserve">On-call availability for emergency equipment issues may be necessary.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$55,000 - $70,000 per year depending on experience.</w:t>
      </w:r>
    </w:p>
    <w:p>
      <w:pPr>
        <w:pStyle w:val="ListParagraph"/>
        <w:numPr>
          <w:ilvl w:val="0"/>
          <w:numId w:val="1"/>
        </w:numPr>
        <w:spacing w:after="60" w:line="300"/>
      </w:pPr>
      <w:r>
        <w:rPr>
          <w:rFonts w:ascii="Lexend" w:cs="Arial" w:eastAsia="Arial" w:hAnsi="Lexend"/>
          <w:color w:val="242730"/>
          <w:sz w:val="20"/>
          <w:szCs w:val="20"/>
        </w:rPr>
        <w:t xml:space="preserve">Potential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matching.</w:t>
      </w:r>
    </w:p>
    <w:p>
      <w:pPr>
        <w:pStyle w:val="ListParagraph"/>
        <w:numPr>
          <w:ilvl w:val="0"/>
          <w:numId w:val="1"/>
        </w:numPr>
        <w:spacing w:after="60" w:line="300"/>
      </w:pPr>
      <w:r>
        <w:rPr>
          <w:rFonts w:ascii="Lexend" w:cs="Arial" w:eastAsia="Arial" w:hAnsi="Lexend"/>
          <w:color w:val="242730"/>
          <w:sz w:val="20"/>
          <w:szCs w:val="20"/>
        </w:rPr>
        <w:t xml:space="preserve">Additional perks such as paid time off and employee discounts.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environment that embraces innovation and continuous improvement.</w:t>
      </w:r>
    </w:p>
    <w:p>
      <w:pPr>
        <w:pStyle w:val="ListParagraph"/>
        <w:numPr>
          <w:ilvl w:val="0"/>
          <w:numId w:val="1"/>
        </w:numPr>
        <w:spacing w:after="60" w:line="300"/>
      </w:pPr>
      <w:r>
        <w:rPr>
          <w:rFonts w:ascii="Lexend" w:cs="Arial" w:eastAsia="Arial" w:hAnsi="Lexend"/>
          <w:color w:val="242730"/>
          <w:sz w:val="20"/>
          <w:szCs w:val="20"/>
        </w:rPr>
        <w:t xml:space="preserve">Employees are encouraged to develop their skills and grow within the company.</w:t>
      </w:r>
    </w:p>
    <w:p>
      <w:pPr>
        <w:pStyle w:val="ListParagraph"/>
        <w:numPr>
          <w:ilvl w:val="0"/>
          <w:numId w:val="1"/>
        </w:numPr>
        <w:spacing w:after="60" w:line="300"/>
      </w:pPr>
      <w:r>
        <w:rPr>
          <w:rFonts w:ascii="Lexend" w:cs="Arial" w:eastAsia="Arial" w:hAnsi="Lexend"/>
          <w:color w:val="242730"/>
          <w:sz w:val="20"/>
          <w:szCs w:val="20"/>
        </w:rPr>
        <w:t xml:space="preserve">We prioritize transparency, respect, and accountability in all aspects of our operations.</w:t>
      </w:r>
    </w:p>
    <w:p>
      <w:pPr>
        <w:pStyle w:val="ListParagraph"/>
        <w:numPr>
          <w:ilvl w:val="0"/>
          <w:numId w:val="1"/>
        </w:numPr>
        <w:spacing w:after="60" w:line="300"/>
      </w:pPr>
      <w:r>
        <w:rPr>
          <w:rFonts w:ascii="Lexend" w:cs="Arial" w:eastAsia="Arial" w:hAnsi="Lexend"/>
          <w:color w:val="242730"/>
          <w:sz w:val="20"/>
          <w:szCs w:val="20"/>
        </w:rPr>
        <w:t xml:space="preserve">Our commitment to exceptional service drives a dynamic workplace where every team member plays a vital role.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hirebus.com/job-descriptions/window-cleaning/warehouse-manager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Window Cleaning Warehouse Manager job description</dc:title>
  <dc:creator>HireBus</dc:creator>
  <dc:description>HireBus Role Blueprint: Warehouse Manager job description template for Window Cleaning.</dc:description>
  <cp:lastModifiedBy>Un-named</cp:lastModifiedBy>
  <cp:revision>1</cp:revision>
  <dcterms:created xsi:type="dcterms:W3CDTF">2026-10-20T09:04:42.894Z</dcterms:created>
  <dcterms:modified xsi:type="dcterms:W3CDTF">2026-10-20T09:04:42.894Z</dcterms:modified>
</cp:coreProperties>
</file>

<file path=docProps/custom.xml><?xml version="1.0" encoding="utf-8"?>
<Properties xmlns="http://schemas.openxmlformats.org/officeDocument/2006/custom-properties" xmlns:vt="http://schemas.openxmlformats.org/officeDocument/2006/docPropsVTypes"/>
</file>